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734E21" w:rsidRPr="00965360" w14:paraId="4A7A651A" w14:textId="77777777" w:rsidTr="00F232B8">
        <w:tc>
          <w:tcPr>
            <w:tcW w:w="6521" w:type="dxa"/>
          </w:tcPr>
          <w:p w14:paraId="69750CD6" w14:textId="77777777" w:rsidR="00734E21" w:rsidRPr="00E12313" w:rsidRDefault="00415019"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Veranstaltung</w:t>
            </w:r>
          </w:p>
        </w:tc>
      </w:tr>
    </w:tbl>
    <w:p w14:paraId="54857DD8" w14:textId="77777777" w:rsidR="00734E21" w:rsidRPr="00396481" w:rsidRDefault="00734E21"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3D70F5" w:rsidRPr="00396481" w14:paraId="09A129BB" w14:textId="77777777" w:rsidTr="009A4D97">
        <w:trPr>
          <w:trHeight w:val="203"/>
        </w:trPr>
        <w:tc>
          <w:tcPr>
            <w:tcW w:w="2099" w:type="dxa"/>
            <w:tcMar>
              <w:top w:w="55" w:type="dxa"/>
              <w:left w:w="55" w:type="dxa"/>
              <w:bottom w:w="55" w:type="dxa"/>
              <w:right w:w="55" w:type="dxa"/>
            </w:tcMar>
            <w:hideMark/>
          </w:tcPr>
          <w:p w14:paraId="2039BAC9"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Laufnummer</w:t>
            </w:r>
          </w:p>
        </w:tc>
        <w:tc>
          <w:tcPr>
            <w:tcW w:w="8671" w:type="dxa"/>
            <w:tcMar>
              <w:top w:w="55" w:type="dxa"/>
              <w:left w:w="55" w:type="dxa"/>
              <w:bottom w:w="55" w:type="dxa"/>
              <w:right w:w="55" w:type="dxa"/>
            </w:tcMar>
            <w:hideMark/>
          </w:tcPr>
          <w:p w14:paraId="61BF7966" w14:textId="1BCA02A7" w:rsidR="003D70F5" w:rsidRPr="00396481" w:rsidRDefault="003D70F5" w:rsidP="00B23032">
            <w:pPr>
              <w:spacing w:after="80" w:line="240" w:lineRule="auto"/>
              <w:rPr>
                <w:rFonts w:ascii="Source Sans Pro" w:hAnsi="Source Sans Pro" w:cstheme="minorHAnsi"/>
                <w:sz w:val="20"/>
                <w:szCs w:val="20"/>
              </w:rPr>
            </w:pPr>
            <w:bookmarkStart w:id="0" w:name="_Hlk72952634"/>
            <w:r w:rsidRPr="00396481">
              <w:rPr>
                <w:rFonts w:ascii="Source Sans Pro" w:hAnsi="Source Sans Pro" w:cstheme="minorHAnsi"/>
                <w:sz w:val="20"/>
                <w:szCs w:val="20"/>
              </w:rPr>
              <w:t xml:space="preserve">Round </w:t>
            </w:r>
            <w:r w:rsidR="00511FAC">
              <w:rPr>
                <w:rFonts w:ascii="Source Sans Pro" w:hAnsi="Source Sans Pro" w:cstheme="minorHAnsi"/>
                <w:sz w:val="20"/>
                <w:szCs w:val="20"/>
                <w:highlight w:val="yellow"/>
              </w:rPr>
              <w:t>X</w:t>
            </w:r>
            <w:r w:rsidRPr="00396481">
              <w:rPr>
                <w:rFonts w:ascii="Source Sans Pro" w:hAnsi="Source Sans Pro" w:cstheme="minorHAnsi"/>
                <w:sz w:val="20"/>
                <w:szCs w:val="20"/>
                <w:highlight w:val="yellow"/>
              </w:rPr>
              <w:t xml:space="preserve"> </w:t>
            </w:r>
            <w:r w:rsidRPr="00396481">
              <w:rPr>
                <w:rFonts w:ascii="Source Sans Pro" w:hAnsi="Source Sans Pro" w:cstheme="minorHAnsi"/>
                <w:sz w:val="20"/>
                <w:szCs w:val="20"/>
              </w:rPr>
              <w:t xml:space="preserve">&amp; DMC SK Lauf </w:t>
            </w:r>
            <w:r w:rsidRPr="00396481">
              <w:rPr>
                <w:rFonts w:ascii="Source Sans Pro" w:hAnsi="Source Sans Pro" w:cstheme="minorHAnsi"/>
                <w:sz w:val="20"/>
                <w:szCs w:val="20"/>
                <w:highlight w:val="yellow"/>
              </w:rPr>
              <w:t>S</w:t>
            </w:r>
            <w:r w:rsidR="00511FAC">
              <w:rPr>
                <w:rFonts w:ascii="Source Sans Pro" w:hAnsi="Source Sans Pro" w:cstheme="minorHAnsi"/>
                <w:sz w:val="20"/>
                <w:szCs w:val="20"/>
                <w:highlight w:val="yellow"/>
              </w:rPr>
              <w:t>portkreis #</w:t>
            </w:r>
            <w:bookmarkEnd w:id="0"/>
          </w:p>
        </w:tc>
      </w:tr>
      <w:tr w:rsidR="003D70F5" w:rsidRPr="00396481" w14:paraId="533C125E" w14:textId="77777777" w:rsidTr="009A4D97">
        <w:trPr>
          <w:trHeight w:val="203"/>
        </w:trPr>
        <w:tc>
          <w:tcPr>
            <w:tcW w:w="2099" w:type="dxa"/>
            <w:tcMar>
              <w:top w:w="55" w:type="dxa"/>
              <w:left w:w="55" w:type="dxa"/>
              <w:bottom w:w="55" w:type="dxa"/>
              <w:right w:w="55" w:type="dxa"/>
            </w:tcMar>
            <w:hideMark/>
          </w:tcPr>
          <w:p w14:paraId="5E1E2D79"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Termin</w:t>
            </w:r>
          </w:p>
        </w:tc>
        <w:tc>
          <w:tcPr>
            <w:tcW w:w="8671" w:type="dxa"/>
            <w:tcMar>
              <w:top w:w="55" w:type="dxa"/>
              <w:left w:w="55" w:type="dxa"/>
              <w:bottom w:w="55" w:type="dxa"/>
              <w:right w:w="55" w:type="dxa"/>
            </w:tcMar>
            <w:hideMark/>
          </w:tcPr>
          <w:p w14:paraId="46C373BE" w14:textId="76E255BE" w:rsidR="003D70F5" w:rsidRPr="00396481" w:rsidRDefault="00511FAC" w:rsidP="00B23032">
            <w:pPr>
              <w:spacing w:after="80" w:line="240" w:lineRule="auto"/>
              <w:rPr>
                <w:rFonts w:ascii="Source Sans Pro" w:hAnsi="Source Sans Pro" w:cstheme="minorHAnsi"/>
                <w:sz w:val="20"/>
                <w:szCs w:val="20"/>
                <w:highlight w:val="yellow"/>
              </w:rPr>
            </w:pPr>
            <w:r>
              <w:rPr>
                <w:rFonts w:ascii="Source Sans Pro" w:hAnsi="Source Sans Pro" w:cstheme="minorHAnsi"/>
                <w:sz w:val="20"/>
                <w:szCs w:val="20"/>
                <w:highlight w:val="yellow"/>
              </w:rPr>
              <w:t>Datum</w:t>
            </w:r>
          </w:p>
        </w:tc>
      </w:tr>
      <w:tr w:rsidR="003D70F5" w:rsidRPr="00396481" w14:paraId="4DE610A4" w14:textId="77777777" w:rsidTr="009A4D97">
        <w:tc>
          <w:tcPr>
            <w:tcW w:w="2099" w:type="dxa"/>
            <w:tcMar>
              <w:top w:w="55" w:type="dxa"/>
              <w:left w:w="55" w:type="dxa"/>
              <w:bottom w:w="55" w:type="dxa"/>
              <w:right w:w="55" w:type="dxa"/>
            </w:tcMar>
            <w:hideMark/>
          </w:tcPr>
          <w:p w14:paraId="429991E4"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Veranstalter</w:t>
            </w:r>
          </w:p>
        </w:tc>
        <w:tc>
          <w:tcPr>
            <w:tcW w:w="8671" w:type="dxa"/>
            <w:tcMar>
              <w:top w:w="55" w:type="dxa"/>
              <w:left w:w="55" w:type="dxa"/>
              <w:bottom w:w="55" w:type="dxa"/>
              <w:right w:w="55" w:type="dxa"/>
            </w:tcMar>
            <w:hideMark/>
          </w:tcPr>
          <w:p w14:paraId="187EA754" w14:textId="7D6CFB58" w:rsidR="003D70F5" w:rsidRPr="00396481" w:rsidRDefault="008259DB" w:rsidP="00B23032">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 xml:space="preserve">ToniSport GmbH &amp; </w:t>
            </w:r>
            <w:r w:rsidR="003D70F5" w:rsidRPr="00396481">
              <w:rPr>
                <w:rFonts w:ascii="Source Sans Pro" w:hAnsi="Source Sans Pro" w:cstheme="minorHAnsi"/>
                <w:sz w:val="20"/>
                <w:szCs w:val="20"/>
              </w:rPr>
              <w:t>Deutscher Minicar Club (DMC) e.V.</w:t>
            </w:r>
          </w:p>
        </w:tc>
      </w:tr>
      <w:tr w:rsidR="003D70F5" w:rsidRPr="00396481" w14:paraId="196B0F62" w14:textId="77777777" w:rsidTr="009A4D97">
        <w:tc>
          <w:tcPr>
            <w:tcW w:w="2099" w:type="dxa"/>
            <w:tcMar>
              <w:top w:w="55" w:type="dxa"/>
              <w:left w:w="55" w:type="dxa"/>
              <w:bottom w:w="55" w:type="dxa"/>
              <w:right w:w="55" w:type="dxa"/>
            </w:tcMar>
            <w:hideMark/>
          </w:tcPr>
          <w:p w14:paraId="0E19363A"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Ausrichter</w:t>
            </w:r>
          </w:p>
        </w:tc>
        <w:tc>
          <w:tcPr>
            <w:tcW w:w="8671" w:type="dxa"/>
            <w:tcMar>
              <w:top w:w="55" w:type="dxa"/>
              <w:left w:w="55" w:type="dxa"/>
              <w:bottom w:w="55" w:type="dxa"/>
              <w:right w:w="55" w:type="dxa"/>
            </w:tcMar>
            <w:hideMark/>
          </w:tcPr>
          <w:p w14:paraId="78420FF5" w14:textId="46461571" w:rsidR="003D70F5" w:rsidRPr="00396481" w:rsidRDefault="00511FAC" w:rsidP="00B23032">
            <w:pPr>
              <w:spacing w:after="80" w:line="240" w:lineRule="auto"/>
              <w:rPr>
                <w:rFonts w:ascii="Source Sans Pro" w:hAnsi="Source Sans Pro" w:cstheme="minorHAnsi"/>
                <w:sz w:val="20"/>
                <w:szCs w:val="20"/>
                <w:highlight w:val="yellow"/>
              </w:rPr>
            </w:pPr>
            <w:r>
              <w:rPr>
                <w:rFonts w:ascii="Source Sans Pro" w:hAnsi="Source Sans Pro" w:cstheme="minorHAnsi"/>
                <w:sz w:val="20"/>
                <w:szCs w:val="20"/>
                <w:highlight w:val="yellow"/>
              </w:rPr>
              <w:t>Verein oder Halle mit DMC Vereinsnummer</w:t>
            </w:r>
          </w:p>
        </w:tc>
      </w:tr>
      <w:tr w:rsidR="003D70F5" w:rsidRPr="00396481" w14:paraId="257BB7F0" w14:textId="77777777" w:rsidTr="009A4D97">
        <w:tc>
          <w:tcPr>
            <w:tcW w:w="2099" w:type="dxa"/>
            <w:tcMar>
              <w:top w:w="55" w:type="dxa"/>
              <w:left w:w="55" w:type="dxa"/>
              <w:bottom w:w="55" w:type="dxa"/>
              <w:right w:w="55" w:type="dxa"/>
            </w:tcMar>
          </w:tcPr>
          <w:p w14:paraId="3B39F34D"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Rennleiter</w:t>
            </w:r>
          </w:p>
        </w:tc>
        <w:tc>
          <w:tcPr>
            <w:tcW w:w="8671" w:type="dxa"/>
            <w:tcMar>
              <w:top w:w="55" w:type="dxa"/>
              <w:left w:w="55" w:type="dxa"/>
              <w:bottom w:w="55" w:type="dxa"/>
              <w:right w:w="55" w:type="dxa"/>
            </w:tcMar>
          </w:tcPr>
          <w:p w14:paraId="39379C80" w14:textId="2FDA6F02" w:rsidR="003D70F5" w:rsidRPr="00396481" w:rsidRDefault="00511FAC" w:rsidP="00B23032">
            <w:pPr>
              <w:spacing w:after="80" w:line="240" w:lineRule="auto"/>
              <w:rPr>
                <w:rFonts w:ascii="Source Sans Pro" w:hAnsi="Source Sans Pro" w:cstheme="minorHAnsi"/>
                <w:sz w:val="20"/>
                <w:szCs w:val="20"/>
                <w:highlight w:val="yellow"/>
              </w:rPr>
            </w:pPr>
            <w:r>
              <w:rPr>
                <w:rFonts w:ascii="Source Sans Pro" w:hAnsi="Source Sans Pro" w:cstheme="minorHAnsi"/>
                <w:sz w:val="20"/>
                <w:szCs w:val="20"/>
                <w:highlight w:val="yellow"/>
              </w:rPr>
              <w:t>Name incl. DMC Nummer</w:t>
            </w:r>
          </w:p>
        </w:tc>
      </w:tr>
    </w:tbl>
    <w:p w14:paraId="164C3913" w14:textId="77777777" w:rsidR="00734E21" w:rsidRDefault="00734E21" w:rsidP="00F232B8">
      <w:pPr>
        <w:tabs>
          <w:tab w:val="left" w:pos="2157"/>
        </w:tabs>
        <w:ind w:left="58"/>
        <w:rPr>
          <w:rFonts w:ascii="Source Sans Pro" w:hAnsi="Source Sans Pro" w:cstheme="minorHAnsi"/>
          <w:b/>
          <w:bCs/>
          <w:sz w:val="20"/>
          <w:szCs w:val="20"/>
        </w:rPr>
      </w:pPr>
    </w:p>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734E21" w:rsidRPr="00965360" w14:paraId="0C7FC309" w14:textId="77777777" w:rsidTr="00F232B8">
        <w:tc>
          <w:tcPr>
            <w:tcW w:w="6521" w:type="dxa"/>
          </w:tcPr>
          <w:p w14:paraId="05363AF0" w14:textId="77777777" w:rsidR="00734E21" w:rsidRPr="00E12313" w:rsidRDefault="001103F2"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Reglement</w:t>
            </w:r>
            <w:r w:rsidR="00734E21">
              <w:rPr>
                <w:rFonts w:ascii="Khula ExtraBold" w:hAnsi="Khula ExtraBold" w:cs="Khula ExtraBold"/>
                <w:b/>
                <w:sz w:val="28"/>
                <w:szCs w:val="24"/>
              </w:rPr>
              <w:t xml:space="preserve"> und </w:t>
            </w:r>
            <w:r w:rsidR="009B2DBB">
              <w:rPr>
                <w:rFonts w:ascii="Khula ExtraBold" w:hAnsi="Khula ExtraBold" w:cs="Khula ExtraBold"/>
                <w:b/>
                <w:sz w:val="28"/>
                <w:szCs w:val="24"/>
              </w:rPr>
              <w:t>Technik</w:t>
            </w:r>
          </w:p>
        </w:tc>
      </w:tr>
    </w:tbl>
    <w:p w14:paraId="1C69EC70" w14:textId="77777777" w:rsidR="00734E21" w:rsidRPr="00396481" w:rsidRDefault="00734E21"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9B2DBB" w:rsidRPr="00396481" w14:paraId="7D4B4817" w14:textId="77777777" w:rsidTr="001103F2">
        <w:tc>
          <w:tcPr>
            <w:tcW w:w="2099" w:type="dxa"/>
            <w:tcMar>
              <w:top w:w="55" w:type="dxa"/>
              <w:left w:w="55" w:type="dxa"/>
              <w:bottom w:w="55" w:type="dxa"/>
              <w:right w:w="55" w:type="dxa"/>
            </w:tcMar>
          </w:tcPr>
          <w:p w14:paraId="26A0590F" w14:textId="77777777" w:rsidR="009B2DBB" w:rsidRPr="00396481" w:rsidRDefault="009B2DBB" w:rsidP="009B2DB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Grundlagen der</w:t>
            </w:r>
            <w:r>
              <w:rPr>
                <w:rFonts w:ascii="Source Sans Pro" w:hAnsi="Source Sans Pro" w:cstheme="minorHAnsi"/>
                <w:b/>
                <w:bCs/>
                <w:sz w:val="20"/>
                <w:szCs w:val="20"/>
              </w:rPr>
              <w:br/>
            </w:r>
            <w:r w:rsidRPr="00396481">
              <w:rPr>
                <w:rFonts w:ascii="Source Sans Pro" w:hAnsi="Source Sans Pro" w:cstheme="minorHAnsi"/>
                <w:b/>
                <w:bCs/>
                <w:sz w:val="20"/>
                <w:szCs w:val="20"/>
              </w:rPr>
              <w:t>Veranstaltung</w:t>
            </w:r>
          </w:p>
        </w:tc>
        <w:tc>
          <w:tcPr>
            <w:tcW w:w="8671" w:type="dxa"/>
            <w:tcMar>
              <w:top w:w="55" w:type="dxa"/>
              <w:left w:w="55" w:type="dxa"/>
              <w:bottom w:w="55" w:type="dxa"/>
              <w:right w:w="55" w:type="dxa"/>
            </w:tcMar>
          </w:tcPr>
          <w:p w14:paraId="70855C27" w14:textId="0FE85066" w:rsidR="009B2DBB" w:rsidRPr="002D5779"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Reglement der Toni</w:t>
            </w:r>
            <w:r w:rsidR="00530773">
              <w:rPr>
                <w:rFonts w:ascii="Source Sans Pro" w:hAnsi="Source Sans Pro" w:cstheme="minorHAnsi"/>
                <w:sz w:val="20"/>
                <w:szCs w:val="20"/>
              </w:rPr>
              <w:t>S</w:t>
            </w:r>
            <w:r w:rsidRPr="002D5779">
              <w:rPr>
                <w:rFonts w:ascii="Source Sans Pro" w:hAnsi="Source Sans Pro" w:cstheme="minorHAnsi"/>
                <w:sz w:val="20"/>
                <w:szCs w:val="20"/>
              </w:rPr>
              <w:t xml:space="preserve">port Onroad Series </w:t>
            </w:r>
            <w:r w:rsidRPr="00511FAC">
              <w:rPr>
                <w:rFonts w:ascii="Source Sans Pro" w:hAnsi="Source Sans Pro" w:cstheme="minorHAnsi"/>
                <w:sz w:val="20"/>
                <w:szCs w:val="20"/>
              </w:rPr>
              <w:t>(TOS) – 202</w:t>
            </w:r>
            <w:r w:rsidR="008259DB">
              <w:rPr>
                <w:rFonts w:ascii="Source Sans Pro" w:hAnsi="Source Sans Pro" w:cstheme="minorHAnsi"/>
                <w:sz w:val="20"/>
                <w:szCs w:val="20"/>
              </w:rPr>
              <w:t>3</w:t>
            </w:r>
            <w:r w:rsidRPr="00511FAC">
              <w:rPr>
                <w:rFonts w:ascii="Source Sans Pro" w:hAnsi="Source Sans Pro" w:cstheme="minorHAnsi"/>
                <w:sz w:val="20"/>
                <w:szCs w:val="20"/>
              </w:rPr>
              <w:t>/202</w:t>
            </w:r>
            <w:r w:rsidR="008259DB">
              <w:rPr>
                <w:rFonts w:ascii="Source Sans Pro" w:hAnsi="Source Sans Pro" w:cstheme="minorHAnsi"/>
                <w:sz w:val="20"/>
                <w:szCs w:val="20"/>
              </w:rPr>
              <w:t>4</w:t>
            </w:r>
          </w:p>
          <w:p w14:paraId="472D3DDA" w14:textId="77777777" w:rsidR="009B2DBB" w:rsidRPr="002D5779"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vorliegende Ausschreibung</w:t>
            </w:r>
          </w:p>
          <w:p w14:paraId="2DAAAD70" w14:textId="77777777" w:rsidR="009B2DBB" w:rsidRPr="002D5779"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Fahrerbesprechung</w:t>
            </w:r>
          </w:p>
          <w:p w14:paraId="07CC61FB" w14:textId="77777777" w:rsidR="009B2DBB" w:rsidRPr="002D5779"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Bahnordnung des Ausrichters, Hygienekonzept</w:t>
            </w:r>
          </w:p>
          <w:p w14:paraId="46D787D1" w14:textId="77777777" w:rsidR="009B2DBB"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2D5779">
              <w:rPr>
                <w:rFonts w:ascii="Source Sans Pro" w:hAnsi="Source Sans Pro" w:cstheme="minorHAnsi"/>
                <w:sz w:val="20"/>
                <w:szCs w:val="20"/>
              </w:rPr>
              <w:t>Arbeitsunterlage und LiPo-Bag müssen verwendet werden</w:t>
            </w:r>
          </w:p>
          <w:p w14:paraId="55822827" w14:textId="77777777" w:rsidR="009B2DBB" w:rsidRPr="009B2DBB" w:rsidRDefault="009B2DBB" w:rsidP="009B2DBB">
            <w:pPr>
              <w:pStyle w:val="Listenabsatz"/>
              <w:numPr>
                <w:ilvl w:val="0"/>
                <w:numId w:val="5"/>
              </w:numPr>
              <w:spacing w:after="80"/>
              <w:ind w:left="391" w:hanging="357"/>
              <w:contextualSpacing w:val="0"/>
              <w:rPr>
                <w:rFonts w:ascii="Source Sans Pro" w:hAnsi="Source Sans Pro" w:cstheme="minorHAnsi"/>
                <w:sz w:val="20"/>
                <w:szCs w:val="20"/>
              </w:rPr>
            </w:pPr>
            <w:r w:rsidRPr="009B2DBB">
              <w:rPr>
                <w:rFonts w:ascii="Source Sans Pro" w:hAnsi="Source Sans Pro" w:cstheme="minorHAnsi"/>
                <w:sz w:val="20"/>
                <w:szCs w:val="20"/>
              </w:rPr>
              <w:t>DMC Handbuch (Haftungsausschluss und Durchführungsbestimmungen)</w:t>
            </w:r>
          </w:p>
        </w:tc>
      </w:tr>
      <w:tr w:rsidR="009B2DBB" w:rsidRPr="00396481" w14:paraId="61AD9380" w14:textId="77777777" w:rsidTr="009A4D97">
        <w:tc>
          <w:tcPr>
            <w:tcW w:w="2099" w:type="dxa"/>
            <w:tcMar>
              <w:top w:w="55" w:type="dxa"/>
              <w:left w:w="55" w:type="dxa"/>
              <w:bottom w:w="55" w:type="dxa"/>
              <w:right w:w="55" w:type="dxa"/>
            </w:tcMar>
            <w:hideMark/>
          </w:tcPr>
          <w:p w14:paraId="4C199816" w14:textId="77777777" w:rsidR="009B2DBB" w:rsidRPr="00396481" w:rsidRDefault="009B2DBB" w:rsidP="009B2DB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Klassen</w:t>
            </w:r>
          </w:p>
        </w:tc>
        <w:tc>
          <w:tcPr>
            <w:tcW w:w="8671" w:type="dxa"/>
            <w:tcMar>
              <w:top w:w="55" w:type="dxa"/>
              <w:left w:w="55" w:type="dxa"/>
              <w:bottom w:w="55" w:type="dxa"/>
              <w:right w:w="55" w:type="dxa"/>
            </w:tcMar>
            <w:hideMark/>
          </w:tcPr>
          <w:p w14:paraId="0CEC560B" w14:textId="1ECA3302" w:rsidR="009B2DBB" w:rsidRPr="00E02A98" w:rsidRDefault="009B2DBB" w:rsidP="00E02A98">
            <w:pPr>
              <w:tabs>
                <w:tab w:val="left" w:pos="2522"/>
                <w:tab w:val="left" w:pos="5074"/>
              </w:tabs>
              <w:spacing w:after="80" w:line="240" w:lineRule="auto"/>
              <w:rPr>
                <w:rFonts w:ascii="Source Sans Pro" w:hAnsi="Source Sans Pro" w:cstheme="minorHAnsi"/>
                <w:sz w:val="20"/>
                <w:szCs w:val="20"/>
              </w:rPr>
            </w:pPr>
            <w:r w:rsidRPr="00E02A98">
              <w:rPr>
                <w:rFonts w:ascii="Source Sans Pro" w:hAnsi="Source Sans Pro" w:cstheme="minorHAnsi"/>
                <w:sz w:val="20"/>
                <w:szCs w:val="20"/>
              </w:rPr>
              <w:t>TOS Modified [EGTWMO]</w:t>
            </w:r>
            <w:r w:rsidR="00A01857" w:rsidRPr="00E02A98">
              <w:rPr>
                <w:rFonts w:ascii="Source Sans Pro" w:hAnsi="Source Sans Pro" w:cstheme="minorHAnsi"/>
                <w:sz w:val="20"/>
                <w:szCs w:val="20"/>
              </w:rPr>
              <w:tab/>
            </w:r>
            <w:r w:rsidRPr="00E02A98">
              <w:rPr>
                <w:rFonts w:ascii="Source Sans Pro" w:hAnsi="Source Sans Pro" w:cstheme="minorHAnsi"/>
                <w:sz w:val="20"/>
                <w:szCs w:val="20"/>
              </w:rPr>
              <w:t xml:space="preserve">TOS Stock </w:t>
            </w:r>
            <w:r w:rsidR="007F4B3C" w:rsidRPr="00E02A98">
              <w:rPr>
                <w:rFonts w:ascii="Source Sans Pro" w:hAnsi="Source Sans Pro" w:cstheme="minorHAnsi"/>
                <w:sz w:val="20"/>
                <w:szCs w:val="20"/>
              </w:rPr>
              <w:t>1</w:t>
            </w:r>
            <w:r w:rsidR="00E02A98">
              <w:rPr>
                <w:rFonts w:ascii="Source Sans Pro" w:hAnsi="Source Sans Pro" w:cstheme="minorHAnsi"/>
                <w:sz w:val="20"/>
                <w:szCs w:val="20"/>
              </w:rPr>
              <w:t>3</w:t>
            </w:r>
            <w:r w:rsidRPr="00E02A98">
              <w:rPr>
                <w:rFonts w:ascii="Source Sans Pro" w:hAnsi="Source Sans Pro" w:cstheme="minorHAnsi"/>
                <w:sz w:val="20"/>
                <w:szCs w:val="20"/>
              </w:rPr>
              <w:t>.5 [EGTWSP]</w:t>
            </w:r>
            <w:r w:rsidR="00C02D5D" w:rsidRPr="00E02A98">
              <w:rPr>
                <w:rFonts w:ascii="Source Sans Pro" w:hAnsi="Source Sans Pro" w:cstheme="minorHAnsi"/>
                <w:sz w:val="20"/>
                <w:szCs w:val="20"/>
              </w:rPr>
              <w:tab/>
            </w:r>
            <w:r w:rsidRPr="00E02A98">
              <w:rPr>
                <w:rFonts w:ascii="Source Sans Pro" w:hAnsi="Source Sans Pro" w:cstheme="minorHAnsi"/>
                <w:sz w:val="20"/>
                <w:szCs w:val="20"/>
              </w:rPr>
              <w:t>TOS F1 [EGF1]</w:t>
            </w:r>
            <w:r w:rsidR="00C02D5D" w:rsidRPr="00E02A98">
              <w:rPr>
                <w:rFonts w:ascii="Source Sans Pro" w:hAnsi="Source Sans Pro" w:cstheme="minorHAnsi"/>
                <w:sz w:val="20"/>
                <w:szCs w:val="20"/>
              </w:rPr>
              <w:br/>
            </w:r>
            <w:r w:rsidRPr="00E02A98">
              <w:rPr>
                <w:rFonts w:ascii="Source Sans Pro" w:hAnsi="Source Sans Pro" w:cstheme="minorHAnsi"/>
                <w:sz w:val="20"/>
                <w:szCs w:val="20"/>
              </w:rPr>
              <w:t xml:space="preserve">TOS </w:t>
            </w:r>
            <w:r w:rsidR="00412F99">
              <w:rPr>
                <w:rFonts w:ascii="Source Sans Pro" w:hAnsi="Source Sans Pro" w:cstheme="minorHAnsi"/>
                <w:sz w:val="20"/>
                <w:szCs w:val="20"/>
              </w:rPr>
              <w:t>Stock</w:t>
            </w:r>
            <w:r w:rsidRPr="00E02A98">
              <w:rPr>
                <w:rFonts w:ascii="Source Sans Pro" w:hAnsi="Source Sans Pro" w:cstheme="minorHAnsi"/>
                <w:sz w:val="20"/>
                <w:szCs w:val="20"/>
              </w:rPr>
              <w:t xml:space="preserve"> </w:t>
            </w:r>
            <w:r w:rsidR="007F4B3C" w:rsidRPr="00E02A98">
              <w:rPr>
                <w:rFonts w:ascii="Source Sans Pro" w:hAnsi="Source Sans Pro" w:cstheme="minorHAnsi"/>
                <w:sz w:val="20"/>
                <w:szCs w:val="20"/>
              </w:rPr>
              <w:t>1</w:t>
            </w:r>
            <w:r w:rsidR="00E02A98">
              <w:rPr>
                <w:rFonts w:ascii="Source Sans Pro" w:hAnsi="Source Sans Pro" w:cstheme="minorHAnsi"/>
                <w:sz w:val="20"/>
                <w:szCs w:val="20"/>
              </w:rPr>
              <w:t>7</w:t>
            </w:r>
            <w:r w:rsidRPr="00E02A98">
              <w:rPr>
                <w:rFonts w:ascii="Source Sans Pro" w:hAnsi="Source Sans Pro" w:cstheme="minorHAnsi"/>
                <w:sz w:val="20"/>
                <w:szCs w:val="20"/>
              </w:rPr>
              <w:t>.5 [EGTWHO]</w:t>
            </w:r>
            <w:r w:rsidR="00C02D5D" w:rsidRPr="00E02A98">
              <w:rPr>
                <w:rFonts w:ascii="Source Sans Pro" w:hAnsi="Source Sans Pro" w:cstheme="minorHAnsi"/>
                <w:sz w:val="20"/>
                <w:szCs w:val="20"/>
              </w:rPr>
              <w:tab/>
            </w:r>
            <w:r w:rsidRPr="00E02A98">
              <w:rPr>
                <w:rFonts w:ascii="Source Sans Pro" w:hAnsi="Source Sans Pro" w:cstheme="minorHAnsi"/>
                <w:sz w:val="20"/>
                <w:szCs w:val="20"/>
              </w:rPr>
              <w:t>TOS FWD 17.5 [EGTWFR]</w:t>
            </w:r>
            <w:r w:rsidR="00A01857" w:rsidRPr="00E02A98">
              <w:rPr>
                <w:rFonts w:ascii="Source Sans Pro" w:hAnsi="Source Sans Pro" w:cstheme="minorHAnsi"/>
                <w:sz w:val="20"/>
                <w:szCs w:val="20"/>
              </w:rPr>
              <w:tab/>
            </w:r>
            <w:r w:rsidRPr="00E02A98">
              <w:rPr>
                <w:rFonts w:ascii="Source Sans Pro" w:hAnsi="Source Sans Pro" w:cstheme="minorHAnsi"/>
                <w:sz w:val="20"/>
                <w:szCs w:val="20"/>
              </w:rPr>
              <w:t>TOS SD-Sport 17.5</w:t>
            </w:r>
            <w:r w:rsidR="00E02A98">
              <w:rPr>
                <w:rFonts w:ascii="Source Sans Pro" w:hAnsi="Source Sans Pro" w:cstheme="minorHAnsi"/>
                <w:sz w:val="20"/>
                <w:szCs w:val="20"/>
              </w:rPr>
              <w:tab/>
            </w:r>
            <w:r w:rsidR="00E02A98" w:rsidRPr="00E02A98">
              <w:rPr>
                <w:rFonts w:ascii="Source Sans Pro" w:hAnsi="Source Sans Pro" w:cstheme="minorHAnsi"/>
                <w:sz w:val="20"/>
                <w:szCs w:val="20"/>
              </w:rPr>
              <w:t>TOS Fun 21.5</w:t>
            </w:r>
          </w:p>
        </w:tc>
      </w:tr>
      <w:tr w:rsidR="009B2DBB" w:rsidRPr="00396481" w14:paraId="5B5210ED" w14:textId="77777777" w:rsidTr="009A4D97">
        <w:tc>
          <w:tcPr>
            <w:tcW w:w="2099" w:type="dxa"/>
            <w:tcMar>
              <w:top w:w="55" w:type="dxa"/>
              <w:left w:w="55" w:type="dxa"/>
              <w:bottom w:w="55" w:type="dxa"/>
              <w:right w:w="55" w:type="dxa"/>
            </w:tcMar>
            <w:hideMark/>
          </w:tcPr>
          <w:p w14:paraId="5B00757B" w14:textId="77777777" w:rsidR="009B2DBB" w:rsidRPr="00396481" w:rsidRDefault="009B2DBB" w:rsidP="009B2DB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Wertungen</w:t>
            </w:r>
          </w:p>
        </w:tc>
        <w:tc>
          <w:tcPr>
            <w:tcW w:w="8671" w:type="dxa"/>
            <w:tcMar>
              <w:top w:w="55" w:type="dxa"/>
              <w:left w:w="55" w:type="dxa"/>
              <w:bottom w:w="55" w:type="dxa"/>
              <w:right w:w="55" w:type="dxa"/>
            </w:tcMar>
            <w:hideMark/>
          </w:tcPr>
          <w:p w14:paraId="3BA7E3AC" w14:textId="0B5E15E7" w:rsidR="009B2DBB" w:rsidRPr="00511FAC" w:rsidRDefault="009B2DBB" w:rsidP="009B2DBB">
            <w:pPr>
              <w:pStyle w:val="Listenabsatz"/>
              <w:numPr>
                <w:ilvl w:val="0"/>
                <w:numId w:val="1"/>
              </w:numPr>
              <w:tabs>
                <w:tab w:val="left" w:pos="150"/>
              </w:tabs>
              <w:spacing w:after="80"/>
              <w:rPr>
                <w:rFonts w:ascii="Source Sans Pro" w:hAnsi="Source Sans Pro" w:cstheme="minorHAnsi"/>
                <w:sz w:val="20"/>
                <w:szCs w:val="20"/>
              </w:rPr>
            </w:pPr>
            <w:r w:rsidRPr="00E11ED5">
              <w:rPr>
                <w:rFonts w:ascii="Source Sans Pro" w:hAnsi="Source Sans Pro" w:cstheme="minorHAnsi"/>
                <w:sz w:val="20"/>
                <w:szCs w:val="20"/>
                <w:lang w:val="en-US"/>
              </w:rPr>
              <w:t>Toni</w:t>
            </w:r>
            <w:r w:rsidR="00530773">
              <w:rPr>
                <w:rFonts w:ascii="Source Sans Pro" w:hAnsi="Source Sans Pro" w:cstheme="minorHAnsi"/>
                <w:sz w:val="20"/>
                <w:szCs w:val="20"/>
                <w:lang w:val="en-US"/>
              </w:rPr>
              <w:t>S</w:t>
            </w:r>
            <w:r w:rsidRPr="00E11ED5">
              <w:rPr>
                <w:rFonts w:ascii="Source Sans Pro" w:hAnsi="Source Sans Pro" w:cstheme="minorHAnsi"/>
                <w:sz w:val="20"/>
                <w:szCs w:val="20"/>
                <w:lang w:val="en-US"/>
              </w:rPr>
              <w:t xml:space="preserve">port Onroad Series – </w:t>
            </w:r>
            <w:r w:rsidR="00511FAC" w:rsidRPr="00396481">
              <w:rPr>
                <w:rFonts w:ascii="Source Sans Pro" w:hAnsi="Source Sans Pro" w:cstheme="minorHAnsi"/>
                <w:sz w:val="20"/>
                <w:szCs w:val="20"/>
                <w:highlight w:val="yellow"/>
              </w:rPr>
              <w:t>S</w:t>
            </w:r>
            <w:r w:rsidR="00511FAC">
              <w:rPr>
                <w:rFonts w:ascii="Source Sans Pro" w:hAnsi="Source Sans Pro" w:cstheme="minorHAnsi"/>
                <w:sz w:val="20"/>
                <w:szCs w:val="20"/>
                <w:highlight w:val="yellow"/>
              </w:rPr>
              <w:t>portkreis #</w:t>
            </w:r>
            <w:r w:rsidR="00511FAC">
              <w:rPr>
                <w:rFonts w:ascii="Source Sans Pro" w:hAnsi="Source Sans Pro" w:cstheme="minorHAnsi"/>
                <w:sz w:val="20"/>
                <w:szCs w:val="20"/>
              </w:rPr>
              <w:t xml:space="preserve"> </w:t>
            </w:r>
            <w:r w:rsidRPr="00511FAC">
              <w:rPr>
                <w:rFonts w:ascii="Source Sans Pro" w:hAnsi="Source Sans Pro" w:cstheme="minorHAnsi"/>
                <w:sz w:val="20"/>
                <w:szCs w:val="20"/>
                <w:lang w:val="en-US"/>
              </w:rPr>
              <w:t>202</w:t>
            </w:r>
            <w:r w:rsidR="008E5F4B">
              <w:rPr>
                <w:rFonts w:ascii="Source Sans Pro" w:hAnsi="Source Sans Pro" w:cstheme="minorHAnsi"/>
                <w:sz w:val="20"/>
                <w:szCs w:val="20"/>
                <w:lang w:val="en-US"/>
              </w:rPr>
              <w:t>3</w:t>
            </w:r>
            <w:r w:rsidRPr="00511FAC">
              <w:rPr>
                <w:rFonts w:ascii="Source Sans Pro" w:hAnsi="Source Sans Pro" w:cstheme="minorHAnsi"/>
                <w:sz w:val="20"/>
                <w:szCs w:val="20"/>
                <w:lang w:val="en-US"/>
              </w:rPr>
              <w:t>/202</w:t>
            </w:r>
            <w:r w:rsidR="008E5F4B">
              <w:rPr>
                <w:rFonts w:ascii="Source Sans Pro" w:hAnsi="Source Sans Pro" w:cstheme="minorHAnsi"/>
                <w:sz w:val="20"/>
                <w:szCs w:val="20"/>
                <w:lang w:val="en-US"/>
              </w:rPr>
              <w:t>4</w:t>
            </w:r>
          </w:p>
          <w:p w14:paraId="32D61E38" w14:textId="37F5F3A0" w:rsidR="009B2DBB" w:rsidRPr="00E11ED5" w:rsidRDefault="009B2DBB" w:rsidP="009B2DBB">
            <w:pPr>
              <w:pStyle w:val="Listenabsatz"/>
              <w:numPr>
                <w:ilvl w:val="0"/>
                <w:numId w:val="1"/>
              </w:numPr>
              <w:tabs>
                <w:tab w:val="left" w:pos="150"/>
              </w:tabs>
              <w:spacing w:after="80"/>
              <w:rPr>
                <w:rFonts w:ascii="Source Sans Pro" w:hAnsi="Source Sans Pro" w:cstheme="minorHAnsi"/>
                <w:sz w:val="20"/>
                <w:szCs w:val="20"/>
              </w:rPr>
            </w:pPr>
            <w:r w:rsidRPr="00511FAC">
              <w:rPr>
                <w:rFonts w:ascii="Source Sans Pro" w:hAnsi="Source Sans Pro" w:cstheme="minorHAnsi"/>
                <w:sz w:val="20"/>
                <w:szCs w:val="20"/>
              </w:rPr>
              <w:t xml:space="preserve">DMC Sportkreis-Meisterschaft </w:t>
            </w:r>
            <w:r w:rsidR="00511FAC" w:rsidRPr="00396481">
              <w:rPr>
                <w:rFonts w:ascii="Source Sans Pro" w:hAnsi="Source Sans Pro" w:cstheme="minorHAnsi"/>
                <w:sz w:val="20"/>
                <w:szCs w:val="20"/>
                <w:highlight w:val="yellow"/>
              </w:rPr>
              <w:t>S</w:t>
            </w:r>
            <w:r w:rsidR="00511FAC">
              <w:rPr>
                <w:rFonts w:ascii="Source Sans Pro" w:hAnsi="Source Sans Pro" w:cstheme="minorHAnsi"/>
                <w:sz w:val="20"/>
                <w:szCs w:val="20"/>
                <w:highlight w:val="yellow"/>
              </w:rPr>
              <w:t>portkreis #</w:t>
            </w:r>
            <w:r w:rsidRPr="00511FAC">
              <w:rPr>
                <w:rFonts w:ascii="Source Sans Pro" w:hAnsi="Source Sans Pro" w:cstheme="minorHAnsi"/>
                <w:sz w:val="20"/>
                <w:szCs w:val="20"/>
              </w:rPr>
              <w:t xml:space="preserve"> 202</w:t>
            </w:r>
            <w:r w:rsidR="00D67320">
              <w:rPr>
                <w:rFonts w:ascii="Source Sans Pro" w:hAnsi="Source Sans Pro" w:cstheme="minorHAnsi"/>
                <w:sz w:val="20"/>
                <w:szCs w:val="20"/>
              </w:rPr>
              <w:t>3</w:t>
            </w:r>
            <w:r w:rsidRPr="00511FAC">
              <w:rPr>
                <w:rFonts w:ascii="Source Sans Pro" w:hAnsi="Source Sans Pro" w:cstheme="minorHAnsi"/>
                <w:sz w:val="20"/>
                <w:szCs w:val="20"/>
              </w:rPr>
              <w:t>/202</w:t>
            </w:r>
            <w:r w:rsidR="00D67320">
              <w:rPr>
                <w:rFonts w:ascii="Source Sans Pro" w:hAnsi="Source Sans Pro" w:cstheme="minorHAnsi"/>
                <w:sz w:val="20"/>
                <w:szCs w:val="20"/>
              </w:rPr>
              <w:t>4</w:t>
            </w:r>
            <w:r>
              <w:rPr>
                <w:rFonts w:ascii="Source Sans Pro" w:hAnsi="Source Sans Pro" w:cstheme="minorHAnsi"/>
                <w:sz w:val="20"/>
                <w:szCs w:val="20"/>
              </w:rPr>
              <w:br/>
            </w:r>
            <w:r w:rsidRPr="00E11ED5">
              <w:rPr>
                <w:rFonts w:ascii="Source Sans Pro" w:hAnsi="Source Sans Pro" w:cstheme="minorHAnsi"/>
                <w:sz w:val="20"/>
                <w:szCs w:val="20"/>
              </w:rPr>
              <w:t>(</w:t>
            </w:r>
            <w:r w:rsidR="00513167">
              <w:rPr>
                <w:rFonts w:ascii="Source Sans Pro" w:hAnsi="Source Sans Pro" w:cstheme="minorHAnsi"/>
                <w:sz w:val="20"/>
                <w:szCs w:val="20"/>
              </w:rPr>
              <w:t>A</w:t>
            </w:r>
            <w:r w:rsidRPr="00E11ED5">
              <w:rPr>
                <w:rFonts w:ascii="Source Sans Pro" w:hAnsi="Source Sans Pro" w:cstheme="minorHAnsi"/>
                <w:sz w:val="20"/>
                <w:szCs w:val="20"/>
              </w:rPr>
              <w:t>utomatische Punktzuteilung an DMC-Lizenz-Inhaber für die DMC-Klassen EGTWMO, EGTWSP, EGTWHO, EGTWFR und EGF1</w:t>
            </w:r>
            <w:r w:rsidR="00513167">
              <w:rPr>
                <w:rFonts w:ascii="Source Sans Pro" w:hAnsi="Source Sans Pro" w:cstheme="minorHAnsi"/>
                <w:sz w:val="20"/>
                <w:szCs w:val="20"/>
              </w:rPr>
              <w:t xml:space="preserve">. </w:t>
            </w:r>
            <w:bookmarkStart w:id="1" w:name="_Hlk147782527"/>
            <w:r w:rsidR="004942D3">
              <w:rPr>
                <w:rFonts w:ascii="Source Sans Pro" w:hAnsi="Source Sans Pro" w:cstheme="minorHAnsi"/>
                <w:sz w:val="20"/>
                <w:szCs w:val="20"/>
              </w:rPr>
              <w:t>SK-Läufe</w:t>
            </w:r>
            <w:r w:rsidR="00E02A98">
              <w:rPr>
                <w:rFonts w:ascii="Source Sans Pro" w:hAnsi="Source Sans Pro" w:cstheme="minorHAnsi"/>
                <w:sz w:val="20"/>
                <w:szCs w:val="20"/>
              </w:rPr>
              <w:t xml:space="preserve">, die in den beiden Wochenenden vor der DM stattfinden, </w:t>
            </w:r>
            <w:r w:rsidR="004942D3">
              <w:rPr>
                <w:rFonts w:ascii="Source Sans Pro" w:hAnsi="Source Sans Pro" w:cstheme="minorHAnsi"/>
                <w:sz w:val="20"/>
                <w:szCs w:val="20"/>
              </w:rPr>
              <w:t>zählen nur zur DM Wertung für das Folgejahr</w:t>
            </w:r>
            <w:bookmarkEnd w:id="1"/>
            <w:r w:rsidR="00513167">
              <w:rPr>
                <w:rFonts w:ascii="Source Sans Pro" w:hAnsi="Source Sans Pro" w:cstheme="minorHAnsi"/>
                <w:sz w:val="20"/>
                <w:szCs w:val="20"/>
              </w:rPr>
              <w:t>)</w:t>
            </w:r>
          </w:p>
        </w:tc>
      </w:tr>
      <w:tr w:rsidR="009B2DBB" w:rsidRPr="00396481" w14:paraId="022D2469" w14:textId="77777777" w:rsidTr="005C28AA">
        <w:tc>
          <w:tcPr>
            <w:tcW w:w="2099" w:type="dxa"/>
            <w:tcMar>
              <w:top w:w="55" w:type="dxa"/>
              <w:left w:w="55" w:type="dxa"/>
              <w:bottom w:w="55" w:type="dxa"/>
              <w:right w:w="55" w:type="dxa"/>
            </w:tcMar>
            <w:hideMark/>
          </w:tcPr>
          <w:p w14:paraId="766031FB" w14:textId="77777777" w:rsidR="009B2DBB" w:rsidRPr="00396481" w:rsidRDefault="009B2DBB" w:rsidP="005C28AA">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Zeitnahme</w:t>
            </w:r>
          </w:p>
        </w:tc>
        <w:tc>
          <w:tcPr>
            <w:tcW w:w="8671" w:type="dxa"/>
            <w:tcMar>
              <w:top w:w="55" w:type="dxa"/>
              <w:left w:w="55" w:type="dxa"/>
              <w:bottom w:w="55" w:type="dxa"/>
              <w:right w:w="55" w:type="dxa"/>
            </w:tcMar>
            <w:hideMark/>
          </w:tcPr>
          <w:p w14:paraId="636A5AE0" w14:textId="77777777" w:rsidR="009B2DBB" w:rsidRPr="00396481" w:rsidRDefault="009B2DBB" w:rsidP="005C28AA">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MyLaps RC4 Decoder mit RCM Software</w:t>
            </w:r>
            <w:r>
              <w:rPr>
                <w:rFonts w:ascii="Source Sans Pro" w:hAnsi="Source Sans Pro" w:cstheme="minorHAnsi"/>
                <w:sz w:val="20"/>
                <w:szCs w:val="20"/>
              </w:rPr>
              <w:br/>
            </w:r>
            <w:r w:rsidRPr="00396481">
              <w:rPr>
                <w:rFonts w:ascii="Source Sans Pro" w:hAnsi="Source Sans Pro" w:cstheme="minorHAnsi"/>
                <w:sz w:val="20"/>
                <w:szCs w:val="20"/>
              </w:rPr>
              <w:t>Es müssen Personal Transponder genutzt werden</w:t>
            </w:r>
          </w:p>
        </w:tc>
      </w:tr>
    </w:tbl>
    <w:p w14:paraId="18DA8C3D" w14:textId="77777777" w:rsidR="009B2DBB" w:rsidRDefault="009B2DBB" w:rsidP="00F232B8">
      <w:pPr>
        <w:tabs>
          <w:tab w:val="left" w:pos="2157"/>
        </w:tabs>
        <w:ind w:left="58"/>
        <w:rPr>
          <w:rFonts w:ascii="Source Sans Pro" w:hAnsi="Source Sans Pro" w:cstheme="minorHAnsi"/>
          <w:b/>
          <w:bCs/>
          <w:sz w:val="20"/>
          <w:szCs w:val="20"/>
        </w:rPr>
      </w:pPr>
    </w:p>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AE5810" w:rsidRPr="00965360" w14:paraId="04D4F026" w14:textId="77777777" w:rsidTr="00F232B8">
        <w:tc>
          <w:tcPr>
            <w:tcW w:w="6521" w:type="dxa"/>
          </w:tcPr>
          <w:p w14:paraId="1342CD91" w14:textId="77777777" w:rsidR="00AE5810" w:rsidRPr="00E12313" w:rsidRDefault="00AE5810"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Nennung</w:t>
            </w:r>
            <w:r w:rsidR="001103F2">
              <w:rPr>
                <w:rFonts w:ascii="Khula ExtraBold" w:hAnsi="Khula ExtraBold" w:cs="Khula ExtraBold"/>
                <w:b/>
                <w:sz w:val="28"/>
                <w:szCs w:val="24"/>
              </w:rPr>
              <w:t xml:space="preserve"> und Zeitplan</w:t>
            </w:r>
          </w:p>
        </w:tc>
      </w:tr>
    </w:tbl>
    <w:p w14:paraId="780D8551" w14:textId="77777777" w:rsidR="00AE5810" w:rsidRPr="00396481" w:rsidRDefault="00AE5810"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3D70F5" w:rsidRPr="00396481" w14:paraId="76ED8AAF" w14:textId="77777777" w:rsidTr="009A4D97">
        <w:tc>
          <w:tcPr>
            <w:tcW w:w="2099" w:type="dxa"/>
            <w:tcMar>
              <w:top w:w="55" w:type="dxa"/>
              <w:left w:w="55" w:type="dxa"/>
              <w:bottom w:w="55" w:type="dxa"/>
              <w:right w:w="55" w:type="dxa"/>
            </w:tcMar>
            <w:hideMark/>
          </w:tcPr>
          <w:p w14:paraId="39C07860"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Doppelstart</w:t>
            </w:r>
          </w:p>
        </w:tc>
        <w:tc>
          <w:tcPr>
            <w:tcW w:w="8671" w:type="dxa"/>
            <w:tcMar>
              <w:top w:w="55" w:type="dxa"/>
              <w:left w:w="55" w:type="dxa"/>
              <w:bottom w:w="55" w:type="dxa"/>
              <w:right w:w="55" w:type="dxa"/>
            </w:tcMar>
            <w:hideMark/>
          </w:tcPr>
          <w:p w14:paraId="27D6CFC5" w14:textId="77777777" w:rsidR="003D70F5" w:rsidRPr="00396481" w:rsidRDefault="003D70F5" w:rsidP="00B23032">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Doppelstart erlaubt</w:t>
            </w:r>
          </w:p>
        </w:tc>
      </w:tr>
      <w:tr w:rsidR="00C606DC" w:rsidRPr="00396481" w14:paraId="52C0707D" w14:textId="77777777" w:rsidTr="009B2DBB">
        <w:tc>
          <w:tcPr>
            <w:tcW w:w="2099" w:type="dxa"/>
            <w:tcMar>
              <w:top w:w="55" w:type="dxa"/>
              <w:left w:w="55" w:type="dxa"/>
              <w:bottom w:w="55" w:type="dxa"/>
              <w:right w:w="55" w:type="dxa"/>
            </w:tcMar>
          </w:tcPr>
          <w:p w14:paraId="11EE5EC7" w14:textId="77777777" w:rsidR="00C606DC" w:rsidRPr="00396481" w:rsidRDefault="00C606DC" w:rsidP="00C606DC">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Nennungen</w:t>
            </w:r>
          </w:p>
        </w:tc>
        <w:tc>
          <w:tcPr>
            <w:tcW w:w="8671" w:type="dxa"/>
            <w:tcMar>
              <w:top w:w="55" w:type="dxa"/>
              <w:left w:w="55" w:type="dxa"/>
              <w:bottom w:w="55" w:type="dxa"/>
              <w:right w:w="55" w:type="dxa"/>
            </w:tcMar>
          </w:tcPr>
          <w:p w14:paraId="00B6ADDF" w14:textId="77777777" w:rsidR="00C606DC" w:rsidRPr="00396481" w:rsidRDefault="00C606DC" w:rsidP="00C606DC">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Nennungen online unter www.myrcm.ch</w:t>
            </w:r>
          </w:p>
          <w:p w14:paraId="7B38F29D" w14:textId="05A9259F" w:rsidR="00C606DC" w:rsidRPr="00C606DC" w:rsidRDefault="00C606DC" w:rsidP="00C606DC">
            <w:pPr>
              <w:spacing w:after="80"/>
              <w:rPr>
                <w:rFonts w:ascii="Source Sans Pro" w:hAnsi="Source Sans Pro" w:cstheme="minorHAnsi"/>
                <w:sz w:val="20"/>
                <w:szCs w:val="20"/>
              </w:rPr>
            </w:pPr>
            <w:r w:rsidRPr="00C606DC">
              <w:rPr>
                <w:rFonts w:ascii="Source Sans Pro" w:hAnsi="Source Sans Pro" w:cstheme="minorHAnsi"/>
                <w:sz w:val="20"/>
                <w:szCs w:val="20"/>
              </w:rPr>
              <w:t xml:space="preserve">Die Anzahl der Starter ist auf </w:t>
            </w:r>
            <w:r w:rsidR="00511FAC" w:rsidRPr="00511FAC">
              <w:rPr>
                <w:rFonts w:ascii="Source Sans Pro" w:hAnsi="Source Sans Pro" w:cstheme="minorHAnsi"/>
                <w:sz w:val="20"/>
                <w:szCs w:val="20"/>
                <w:highlight w:val="yellow"/>
              </w:rPr>
              <w:t>Anzahl</w:t>
            </w:r>
            <w:r w:rsidRPr="00C606DC">
              <w:rPr>
                <w:rFonts w:ascii="Source Sans Pro" w:hAnsi="Source Sans Pro" w:cstheme="minorHAnsi"/>
                <w:sz w:val="20"/>
                <w:szCs w:val="20"/>
              </w:rPr>
              <w:t xml:space="preserve"> begrenzt (nach Zeitpunkt der Nennung).</w:t>
            </w:r>
          </w:p>
        </w:tc>
      </w:tr>
      <w:tr w:rsidR="00C606DC" w:rsidRPr="00396481" w14:paraId="215514D2" w14:textId="77777777" w:rsidTr="009B2DBB">
        <w:tc>
          <w:tcPr>
            <w:tcW w:w="2099" w:type="dxa"/>
            <w:tcMar>
              <w:top w:w="55" w:type="dxa"/>
              <w:left w:w="55" w:type="dxa"/>
              <w:bottom w:w="55" w:type="dxa"/>
              <w:right w:w="55" w:type="dxa"/>
            </w:tcMar>
          </w:tcPr>
          <w:p w14:paraId="3BA84FBD" w14:textId="77777777" w:rsidR="00C606DC" w:rsidRPr="00396481" w:rsidRDefault="00C606DC" w:rsidP="00C606DC">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Nennschluss</w:t>
            </w:r>
          </w:p>
        </w:tc>
        <w:tc>
          <w:tcPr>
            <w:tcW w:w="8671" w:type="dxa"/>
            <w:tcMar>
              <w:top w:w="55" w:type="dxa"/>
              <w:left w:w="55" w:type="dxa"/>
              <w:bottom w:w="55" w:type="dxa"/>
              <w:right w:w="55" w:type="dxa"/>
            </w:tcMar>
          </w:tcPr>
          <w:p w14:paraId="4307E7D1" w14:textId="1A9D7C55" w:rsidR="00C606DC" w:rsidRPr="00C606DC" w:rsidRDefault="006F0451" w:rsidP="00C606DC">
            <w:pPr>
              <w:spacing w:after="80"/>
              <w:rPr>
                <w:rFonts w:ascii="Source Sans Pro" w:hAnsi="Source Sans Pro" w:cstheme="minorHAnsi"/>
                <w:sz w:val="20"/>
                <w:szCs w:val="20"/>
              </w:rPr>
            </w:pPr>
            <w:r>
              <w:rPr>
                <w:rFonts w:ascii="Source Sans Pro" w:hAnsi="Source Sans Pro" w:cstheme="minorHAnsi"/>
                <w:sz w:val="20"/>
                <w:szCs w:val="20"/>
                <w:highlight w:val="yellow"/>
              </w:rPr>
              <w:t>Datum</w:t>
            </w:r>
            <w:r w:rsidR="00C606DC" w:rsidRPr="00C606DC">
              <w:rPr>
                <w:rFonts w:ascii="Source Sans Pro" w:hAnsi="Source Sans Pro" w:cstheme="minorHAnsi"/>
                <w:sz w:val="20"/>
                <w:szCs w:val="20"/>
                <w:highlight w:val="yellow"/>
              </w:rPr>
              <w:t xml:space="preserve"> </w:t>
            </w:r>
            <w:r w:rsidR="00C606DC" w:rsidRPr="00C606DC">
              <w:rPr>
                <w:rFonts w:ascii="Source Sans Pro" w:hAnsi="Source Sans Pro" w:cstheme="minorHAnsi"/>
                <w:sz w:val="20"/>
                <w:szCs w:val="20"/>
              </w:rPr>
              <w:t>(Mittwoch vor dem Rennen) um 23:59 Uhr</w:t>
            </w:r>
          </w:p>
        </w:tc>
      </w:tr>
      <w:tr w:rsidR="007B3D3B" w:rsidRPr="00396481" w14:paraId="453CC748" w14:textId="77777777" w:rsidTr="00D23DFC">
        <w:tc>
          <w:tcPr>
            <w:tcW w:w="2099" w:type="dxa"/>
            <w:tcMar>
              <w:top w:w="55" w:type="dxa"/>
              <w:left w:w="55" w:type="dxa"/>
              <w:bottom w:w="55" w:type="dxa"/>
              <w:right w:w="55" w:type="dxa"/>
            </w:tcMar>
          </w:tcPr>
          <w:p w14:paraId="0BD06C9E" w14:textId="77777777" w:rsidR="007B3D3B" w:rsidRPr="00396481" w:rsidRDefault="007B3D3B" w:rsidP="00D23DFC">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Nenngeld</w:t>
            </w:r>
          </w:p>
        </w:tc>
        <w:tc>
          <w:tcPr>
            <w:tcW w:w="8671" w:type="dxa"/>
            <w:tcMar>
              <w:top w:w="55" w:type="dxa"/>
              <w:left w:w="55" w:type="dxa"/>
              <w:bottom w:w="55" w:type="dxa"/>
              <w:right w:w="55" w:type="dxa"/>
            </w:tcMar>
          </w:tcPr>
          <w:p w14:paraId="55E3A09F" w14:textId="77777777" w:rsidR="007B3D3B" w:rsidRPr="00396481" w:rsidRDefault="007B3D3B" w:rsidP="00D23DFC">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 xml:space="preserve">Erwachsene </w:t>
            </w:r>
            <w:r w:rsidRPr="006F0451">
              <w:rPr>
                <w:rFonts w:ascii="Source Sans Pro" w:hAnsi="Source Sans Pro" w:cstheme="minorHAnsi"/>
                <w:sz w:val="20"/>
                <w:szCs w:val="20"/>
                <w:highlight w:val="yellow"/>
              </w:rPr>
              <w:t>X</w:t>
            </w:r>
            <w:r w:rsidRPr="00396481">
              <w:rPr>
                <w:rFonts w:ascii="Source Sans Pro" w:hAnsi="Source Sans Pro" w:cstheme="minorHAnsi"/>
                <w:sz w:val="20"/>
                <w:szCs w:val="20"/>
              </w:rPr>
              <w:t xml:space="preserve"> €, Jugendliche (bis 18 J.) </w:t>
            </w:r>
            <w:r w:rsidRPr="006F0451">
              <w:rPr>
                <w:rFonts w:ascii="Source Sans Pro" w:hAnsi="Source Sans Pro" w:cstheme="minorHAnsi"/>
                <w:sz w:val="20"/>
                <w:szCs w:val="20"/>
                <w:highlight w:val="yellow"/>
              </w:rPr>
              <w:t>X</w:t>
            </w:r>
            <w:r w:rsidRPr="00396481">
              <w:rPr>
                <w:rFonts w:ascii="Source Sans Pro" w:hAnsi="Source Sans Pro" w:cstheme="minorHAnsi"/>
                <w:sz w:val="20"/>
                <w:szCs w:val="20"/>
              </w:rPr>
              <w:t xml:space="preserve"> €</w:t>
            </w:r>
          </w:p>
          <w:p w14:paraId="1895C895" w14:textId="2FA1EBD9" w:rsidR="007B3D3B" w:rsidRPr="00C606DC" w:rsidRDefault="007B3D3B" w:rsidP="00D23DFC">
            <w:pPr>
              <w:spacing w:after="80"/>
              <w:rPr>
                <w:rFonts w:ascii="Source Sans Pro" w:hAnsi="Source Sans Pro" w:cstheme="minorHAnsi"/>
                <w:sz w:val="20"/>
                <w:szCs w:val="20"/>
              </w:rPr>
            </w:pPr>
            <w:r w:rsidRPr="00C606DC">
              <w:rPr>
                <w:rFonts w:ascii="Source Sans Pro" w:hAnsi="Source Sans Pro" w:cstheme="minorHAnsi"/>
                <w:sz w:val="20"/>
                <w:szCs w:val="20"/>
              </w:rPr>
              <w:t xml:space="preserve">bei Doppelstart jede weitere Klasse zusätzlich: Erwachsene </w:t>
            </w:r>
            <w:r w:rsidRPr="006F0451">
              <w:rPr>
                <w:rFonts w:ascii="Source Sans Pro" w:hAnsi="Source Sans Pro" w:cstheme="minorHAnsi"/>
                <w:sz w:val="20"/>
                <w:szCs w:val="20"/>
                <w:highlight w:val="yellow"/>
              </w:rPr>
              <w:t>X</w:t>
            </w:r>
            <w:r w:rsidRPr="00C606DC">
              <w:rPr>
                <w:rFonts w:ascii="Source Sans Pro" w:hAnsi="Source Sans Pro" w:cstheme="minorHAnsi"/>
                <w:sz w:val="20"/>
                <w:szCs w:val="20"/>
                <w:highlight w:val="yellow"/>
              </w:rPr>
              <w:t xml:space="preserve"> </w:t>
            </w:r>
            <w:r w:rsidRPr="00C606DC">
              <w:rPr>
                <w:rFonts w:ascii="Source Sans Pro" w:hAnsi="Source Sans Pro" w:cstheme="minorHAnsi"/>
                <w:sz w:val="20"/>
                <w:szCs w:val="20"/>
              </w:rPr>
              <w:t xml:space="preserve">€, Jugendliche (bis 18 J.) </w:t>
            </w:r>
            <w:r w:rsidRPr="006F0451">
              <w:rPr>
                <w:rFonts w:ascii="Source Sans Pro" w:hAnsi="Source Sans Pro" w:cstheme="minorHAnsi"/>
                <w:sz w:val="20"/>
                <w:szCs w:val="20"/>
                <w:highlight w:val="yellow"/>
              </w:rPr>
              <w:t>X</w:t>
            </w:r>
            <w:r w:rsidRPr="00C606DC">
              <w:rPr>
                <w:rFonts w:ascii="Source Sans Pro" w:hAnsi="Source Sans Pro" w:cstheme="minorHAnsi"/>
                <w:sz w:val="20"/>
                <w:szCs w:val="20"/>
                <w:highlight w:val="yellow"/>
              </w:rPr>
              <w:t xml:space="preserve"> </w:t>
            </w:r>
            <w:r w:rsidRPr="00C606DC">
              <w:rPr>
                <w:rFonts w:ascii="Source Sans Pro" w:hAnsi="Source Sans Pro" w:cstheme="minorHAnsi"/>
                <w:sz w:val="20"/>
                <w:szCs w:val="20"/>
              </w:rPr>
              <w:t>€</w:t>
            </w:r>
          </w:p>
        </w:tc>
      </w:tr>
    </w:tbl>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F7203D" w:rsidRPr="00965360" w14:paraId="6FE6D126" w14:textId="77777777" w:rsidTr="003F630F">
        <w:tc>
          <w:tcPr>
            <w:tcW w:w="6521" w:type="dxa"/>
          </w:tcPr>
          <w:p w14:paraId="18B4ECA2" w14:textId="77777777" w:rsidR="00F7203D" w:rsidRPr="00E12313" w:rsidRDefault="00F7203D" w:rsidP="003F630F">
            <w:pPr>
              <w:spacing w:after="120"/>
              <w:ind w:left="851"/>
              <w:jc w:val="both"/>
              <w:rPr>
                <w:rFonts w:ascii="Khula ExtraBold" w:hAnsi="Khula ExtraBold" w:cs="Khula ExtraBold"/>
                <w:b/>
                <w:sz w:val="28"/>
                <w:szCs w:val="24"/>
              </w:rPr>
            </w:pPr>
            <w:r>
              <w:rPr>
                <w:rFonts w:ascii="Khula ExtraBold" w:hAnsi="Khula ExtraBold" w:cs="Khula ExtraBold"/>
                <w:b/>
                <w:sz w:val="28"/>
                <w:szCs w:val="24"/>
              </w:rPr>
              <w:lastRenderedPageBreak/>
              <w:t>Nennung und Zeitplan</w:t>
            </w:r>
          </w:p>
        </w:tc>
      </w:tr>
    </w:tbl>
    <w:p w14:paraId="04F2A365" w14:textId="77777777" w:rsidR="00F7203D" w:rsidRPr="00396481" w:rsidRDefault="00F7203D" w:rsidP="00F7203D">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4C4B7B" w:rsidRPr="00396481" w14:paraId="59DD6F98" w14:textId="77777777" w:rsidTr="009B2DBB">
        <w:tc>
          <w:tcPr>
            <w:tcW w:w="2099" w:type="dxa"/>
            <w:tcMar>
              <w:top w:w="55" w:type="dxa"/>
              <w:left w:w="55" w:type="dxa"/>
              <w:bottom w:w="55" w:type="dxa"/>
              <w:right w:w="55" w:type="dxa"/>
            </w:tcMar>
          </w:tcPr>
          <w:p w14:paraId="6B7309DE" w14:textId="77777777" w:rsidR="004C4B7B" w:rsidRPr="00396481" w:rsidRDefault="004C4B7B" w:rsidP="004C4B7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Bank/Paypal</w:t>
            </w:r>
          </w:p>
        </w:tc>
        <w:tc>
          <w:tcPr>
            <w:tcW w:w="8671" w:type="dxa"/>
            <w:tcMar>
              <w:top w:w="55" w:type="dxa"/>
              <w:left w:w="55" w:type="dxa"/>
              <w:bottom w:w="55" w:type="dxa"/>
              <w:right w:w="55" w:type="dxa"/>
            </w:tcMar>
          </w:tcPr>
          <w:p w14:paraId="374E81FC" w14:textId="5C8C940D" w:rsidR="004C4B7B" w:rsidRPr="00396481" w:rsidRDefault="006F0451" w:rsidP="004C4B7B">
            <w:pPr>
              <w:spacing w:after="80" w:line="240" w:lineRule="auto"/>
              <w:rPr>
                <w:rFonts w:ascii="Source Sans Pro" w:hAnsi="Source Sans Pro" w:cstheme="minorHAnsi"/>
                <w:sz w:val="20"/>
                <w:szCs w:val="20"/>
              </w:rPr>
            </w:pPr>
            <w:r>
              <w:rPr>
                <w:rFonts w:ascii="Source Sans Pro" w:hAnsi="Source Sans Pro" w:cstheme="minorHAnsi"/>
                <w:sz w:val="20"/>
                <w:szCs w:val="20"/>
                <w:highlight w:val="yellow"/>
              </w:rPr>
              <w:t xml:space="preserve">Bankverbindung; Paypal; </w:t>
            </w:r>
            <w:r w:rsidR="004C4B7B" w:rsidRPr="00396481">
              <w:rPr>
                <w:rFonts w:ascii="Source Sans Pro" w:hAnsi="Source Sans Pro" w:cstheme="minorHAnsi"/>
                <w:sz w:val="20"/>
                <w:szCs w:val="20"/>
                <w:highlight w:val="yellow"/>
              </w:rPr>
              <w:t xml:space="preserve">Zahlung vor Ort. </w:t>
            </w:r>
          </w:p>
        </w:tc>
      </w:tr>
      <w:tr w:rsidR="004C4B7B" w:rsidRPr="00396481" w14:paraId="25C9E963" w14:textId="77777777" w:rsidTr="009B2DBB">
        <w:tc>
          <w:tcPr>
            <w:tcW w:w="2099" w:type="dxa"/>
            <w:tcMar>
              <w:top w:w="55" w:type="dxa"/>
              <w:left w:w="55" w:type="dxa"/>
              <w:bottom w:w="55" w:type="dxa"/>
              <w:right w:w="55" w:type="dxa"/>
            </w:tcMar>
          </w:tcPr>
          <w:p w14:paraId="1F0F0C43" w14:textId="77777777" w:rsidR="004C4B7B" w:rsidRPr="00396481" w:rsidRDefault="004C4B7B" w:rsidP="004C4B7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Vorläufiger Zeitplan</w:t>
            </w:r>
          </w:p>
        </w:tc>
        <w:tc>
          <w:tcPr>
            <w:tcW w:w="8671" w:type="dxa"/>
            <w:tcMar>
              <w:top w:w="55" w:type="dxa"/>
              <w:left w:w="55" w:type="dxa"/>
              <w:bottom w:w="55" w:type="dxa"/>
              <w:right w:w="55" w:type="dxa"/>
            </w:tcMar>
          </w:tcPr>
          <w:p w14:paraId="1F562B5A" w14:textId="00C84EC2" w:rsidR="004C4B7B" w:rsidRPr="00396481" w:rsidRDefault="00594E3B" w:rsidP="004C4B7B">
            <w:pPr>
              <w:spacing w:after="80" w:line="240" w:lineRule="auto"/>
              <w:rPr>
                <w:rFonts w:ascii="Source Sans Pro" w:hAnsi="Source Sans Pro" w:cstheme="minorHAnsi"/>
                <w:sz w:val="20"/>
                <w:szCs w:val="20"/>
              </w:rPr>
            </w:pPr>
            <w:r w:rsidRPr="00594E3B">
              <w:rPr>
                <w:rFonts w:ascii="Source Sans Pro" w:hAnsi="Source Sans Pro" w:cstheme="minorHAnsi"/>
                <w:sz w:val="20"/>
                <w:szCs w:val="20"/>
                <w:highlight w:val="yellow"/>
              </w:rPr>
              <w:t>Tag, Datum</w:t>
            </w:r>
            <w:r w:rsidR="004C4B7B" w:rsidRPr="00396481">
              <w:rPr>
                <w:rFonts w:ascii="Source Sans Pro" w:hAnsi="Source Sans Pro" w:cstheme="minorHAnsi"/>
                <w:sz w:val="20"/>
                <w:szCs w:val="20"/>
              </w:rPr>
              <w:t>:</w:t>
            </w:r>
            <w:r w:rsidR="004C4B7B">
              <w:rPr>
                <w:rFonts w:ascii="Source Sans Pro" w:hAnsi="Source Sans Pro" w:cstheme="minorHAnsi"/>
                <w:sz w:val="20"/>
                <w:szCs w:val="20"/>
              </w:rPr>
              <w:tab/>
            </w:r>
            <w:r w:rsidR="004C4B7B" w:rsidRPr="00396481">
              <w:rPr>
                <w:rFonts w:ascii="Source Sans Pro" w:hAnsi="Source Sans Pro" w:cstheme="minorHAnsi"/>
                <w:sz w:val="20"/>
                <w:szCs w:val="20"/>
              </w:rPr>
              <w:t xml:space="preserve">Streckenöffnung: </w:t>
            </w:r>
            <w:r w:rsidRPr="00594E3B">
              <w:rPr>
                <w:rFonts w:ascii="Source Sans Pro" w:hAnsi="Source Sans Pro" w:cstheme="minorHAnsi"/>
                <w:sz w:val="20"/>
                <w:szCs w:val="20"/>
                <w:highlight w:val="yellow"/>
              </w:rPr>
              <w:t>Uhrzeit</w:t>
            </w:r>
          </w:p>
          <w:p w14:paraId="47C9DA56" w14:textId="16F08B55" w:rsidR="004C4B7B" w:rsidRPr="00C83C32" w:rsidRDefault="00594E3B" w:rsidP="004C4B7B">
            <w:pPr>
              <w:spacing w:after="80" w:line="240" w:lineRule="auto"/>
              <w:rPr>
                <w:rFonts w:ascii="Source Sans Pro" w:hAnsi="Source Sans Pro" w:cstheme="minorHAnsi"/>
                <w:sz w:val="20"/>
                <w:szCs w:val="20"/>
              </w:rPr>
            </w:pPr>
            <w:r w:rsidRPr="00594E3B">
              <w:rPr>
                <w:rFonts w:ascii="Source Sans Pro" w:hAnsi="Source Sans Pro" w:cstheme="minorHAnsi"/>
                <w:sz w:val="20"/>
                <w:szCs w:val="20"/>
                <w:highlight w:val="yellow"/>
              </w:rPr>
              <w:t>Tag, Datum</w:t>
            </w:r>
            <w:r w:rsidR="004C4B7B">
              <w:rPr>
                <w:rFonts w:ascii="Source Sans Pro" w:hAnsi="Source Sans Pro" w:cstheme="minorHAnsi"/>
                <w:sz w:val="20"/>
                <w:szCs w:val="20"/>
              </w:rPr>
              <w:t>:</w:t>
            </w:r>
            <w:r w:rsidR="004C4B7B">
              <w:rPr>
                <w:rFonts w:ascii="Source Sans Pro" w:hAnsi="Source Sans Pro" w:cstheme="minorHAnsi"/>
                <w:sz w:val="20"/>
                <w:szCs w:val="20"/>
              </w:rPr>
              <w:tab/>
            </w:r>
            <w:r w:rsidR="004C4B7B" w:rsidRPr="00396481">
              <w:rPr>
                <w:rFonts w:ascii="Source Sans Pro" w:hAnsi="Source Sans Pro" w:cstheme="minorHAnsi"/>
                <w:sz w:val="20"/>
                <w:szCs w:val="20"/>
              </w:rPr>
              <w:t xml:space="preserve">ab </w:t>
            </w:r>
            <w:r w:rsidR="004C4B7B" w:rsidRPr="00594E3B">
              <w:rPr>
                <w:rFonts w:ascii="Source Sans Pro" w:hAnsi="Source Sans Pro" w:cstheme="minorHAnsi"/>
                <w:sz w:val="20"/>
                <w:szCs w:val="20"/>
                <w:highlight w:val="yellow"/>
              </w:rPr>
              <w:t>Uhr</w:t>
            </w:r>
            <w:r w:rsidRPr="00594E3B">
              <w:rPr>
                <w:rFonts w:ascii="Source Sans Pro" w:hAnsi="Source Sans Pro" w:cstheme="minorHAnsi"/>
                <w:sz w:val="20"/>
                <w:szCs w:val="20"/>
                <w:highlight w:val="yellow"/>
              </w:rPr>
              <w:t>zeit</w:t>
            </w:r>
            <w:r w:rsidR="004C4B7B" w:rsidRPr="00396481">
              <w:rPr>
                <w:rFonts w:ascii="Source Sans Pro" w:hAnsi="Source Sans Pro" w:cstheme="minorHAnsi"/>
                <w:sz w:val="20"/>
                <w:szCs w:val="20"/>
              </w:rPr>
              <w:t xml:space="preserve"> Training in Gruppen, Vorläufe, Finalläufe, Siegerehrung</w:t>
            </w:r>
          </w:p>
        </w:tc>
      </w:tr>
      <w:tr w:rsidR="004C4B7B" w:rsidRPr="00396481" w14:paraId="658E7F99" w14:textId="77777777" w:rsidTr="009B2DBB">
        <w:tc>
          <w:tcPr>
            <w:tcW w:w="2099" w:type="dxa"/>
            <w:tcMar>
              <w:top w:w="55" w:type="dxa"/>
              <w:left w:w="55" w:type="dxa"/>
              <w:bottom w:w="55" w:type="dxa"/>
              <w:right w:w="55" w:type="dxa"/>
            </w:tcMar>
          </w:tcPr>
          <w:p w14:paraId="4E0B5421" w14:textId="77777777" w:rsidR="004C4B7B" w:rsidRPr="00396481" w:rsidRDefault="004C4B7B" w:rsidP="004C4B7B">
            <w:pPr>
              <w:spacing w:after="80" w:line="240" w:lineRule="auto"/>
              <w:rPr>
                <w:rFonts w:ascii="Source Sans Pro" w:hAnsi="Source Sans Pro" w:cstheme="minorHAnsi"/>
                <w:b/>
                <w:bCs/>
                <w:sz w:val="20"/>
                <w:szCs w:val="20"/>
              </w:rPr>
            </w:pPr>
          </w:p>
        </w:tc>
        <w:tc>
          <w:tcPr>
            <w:tcW w:w="8671" w:type="dxa"/>
            <w:tcMar>
              <w:top w:w="55" w:type="dxa"/>
              <w:left w:w="55" w:type="dxa"/>
              <w:bottom w:w="55" w:type="dxa"/>
              <w:right w:w="55" w:type="dxa"/>
            </w:tcMar>
          </w:tcPr>
          <w:p w14:paraId="23A755AC" w14:textId="77777777" w:rsidR="004C4B7B" w:rsidRPr="002D5779" w:rsidRDefault="004C4B7B" w:rsidP="004C4B7B">
            <w:pPr>
              <w:pStyle w:val="Listenabsatz"/>
              <w:spacing w:after="80"/>
              <w:ind w:left="0"/>
              <w:contextualSpacing w:val="0"/>
              <w:rPr>
                <w:rFonts w:ascii="Source Sans Pro" w:hAnsi="Source Sans Pro" w:cstheme="minorHAnsi"/>
                <w:sz w:val="20"/>
                <w:szCs w:val="20"/>
              </w:rPr>
            </w:pPr>
            <w:r w:rsidRPr="00396481">
              <w:rPr>
                <w:rFonts w:ascii="Source Sans Pro" w:hAnsi="Source Sans Pro" w:cstheme="minorHAnsi"/>
                <w:sz w:val="20"/>
                <w:szCs w:val="20"/>
              </w:rPr>
              <w:t>Die Rennleitung behält sich vor, je nach Teilnehmeranzahl den Zeitplan kurzfristig zu ändern. Der Zeitplan wird nach Möglichkeit auf www.myrcm.ch veröffentlicht</w:t>
            </w:r>
          </w:p>
        </w:tc>
      </w:tr>
    </w:tbl>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230036" w:rsidRPr="00965360" w14:paraId="568C658E" w14:textId="77777777" w:rsidTr="00F232B8">
        <w:tc>
          <w:tcPr>
            <w:tcW w:w="6521" w:type="dxa"/>
          </w:tcPr>
          <w:p w14:paraId="26C201CD" w14:textId="77777777" w:rsidR="00C606DC" w:rsidRPr="00C606DC" w:rsidRDefault="00C606DC" w:rsidP="00F232B8">
            <w:pPr>
              <w:spacing w:after="120"/>
              <w:ind w:left="851"/>
              <w:jc w:val="both"/>
              <w:rPr>
                <w:rFonts w:ascii="Source Sans Pro" w:hAnsi="Source Sans Pro" w:cs="Khula ExtraBold"/>
                <w:b/>
                <w:sz w:val="20"/>
                <w:szCs w:val="20"/>
              </w:rPr>
            </w:pPr>
          </w:p>
          <w:p w14:paraId="7BCBDA8E" w14:textId="77777777" w:rsidR="00230036" w:rsidRPr="00E12313" w:rsidRDefault="003F0984"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Sonstiges</w:t>
            </w:r>
          </w:p>
        </w:tc>
      </w:tr>
    </w:tbl>
    <w:p w14:paraId="6320EF0C" w14:textId="77777777" w:rsidR="00230036" w:rsidRPr="00396481" w:rsidRDefault="00230036"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31395F" w:rsidRPr="00396481" w14:paraId="7BD1CE0B" w14:textId="77777777" w:rsidTr="009A4D97">
        <w:tc>
          <w:tcPr>
            <w:tcW w:w="2099" w:type="dxa"/>
            <w:tcMar>
              <w:top w:w="55" w:type="dxa"/>
              <w:left w:w="55" w:type="dxa"/>
              <w:bottom w:w="55" w:type="dxa"/>
              <w:right w:w="55" w:type="dxa"/>
            </w:tcMar>
          </w:tcPr>
          <w:p w14:paraId="017F7FDF" w14:textId="77777777" w:rsidR="0031395F" w:rsidRPr="00396481" w:rsidRDefault="0031395F" w:rsidP="0031395F">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Rennstrecke und</w:t>
            </w:r>
            <w:r>
              <w:rPr>
                <w:rFonts w:ascii="Source Sans Pro" w:hAnsi="Source Sans Pro" w:cstheme="minorHAnsi"/>
                <w:b/>
                <w:bCs/>
                <w:sz w:val="20"/>
                <w:szCs w:val="20"/>
              </w:rPr>
              <w:br/>
            </w:r>
            <w:r w:rsidRPr="00396481">
              <w:rPr>
                <w:rFonts w:ascii="Source Sans Pro" w:hAnsi="Source Sans Pro" w:cstheme="minorHAnsi"/>
                <w:b/>
                <w:bCs/>
                <w:sz w:val="20"/>
                <w:szCs w:val="20"/>
              </w:rPr>
              <w:t>Ausstattung</w:t>
            </w:r>
          </w:p>
        </w:tc>
        <w:tc>
          <w:tcPr>
            <w:tcW w:w="8671" w:type="dxa"/>
            <w:tcMar>
              <w:top w:w="55" w:type="dxa"/>
              <w:left w:w="55" w:type="dxa"/>
              <w:bottom w:w="55" w:type="dxa"/>
              <w:right w:w="55" w:type="dxa"/>
            </w:tcMar>
            <w:hideMark/>
          </w:tcPr>
          <w:p w14:paraId="13593FB1" w14:textId="2B75CB0C" w:rsidR="0031395F" w:rsidRDefault="0031395F" w:rsidP="0031395F">
            <w:pPr>
              <w:tabs>
                <w:tab w:val="left" w:pos="150"/>
              </w:tabs>
              <w:spacing w:after="80"/>
              <w:jc w:val="both"/>
              <w:rPr>
                <w:rFonts w:ascii="Source Sans Pro" w:hAnsi="Source Sans Pro" w:cstheme="minorHAnsi"/>
                <w:sz w:val="20"/>
                <w:szCs w:val="20"/>
                <w:highlight w:val="yellow"/>
              </w:rPr>
            </w:pPr>
            <w:r w:rsidRPr="00415019">
              <w:rPr>
                <w:rFonts w:ascii="Source Sans Pro" w:hAnsi="Source Sans Pro" w:cstheme="minorHAnsi"/>
                <w:sz w:val="20"/>
                <w:szCs w:val="20"/>
                <w:highlight w:val="yellow"/>
              </w:rPr>
              <w:t>-</w:t>
            </w:r>
            <w:r>
              <w:rPr>
                <w:rFonts w:ascii="Source Sans Pro" w:hAnsi="Source Sans Pro" w:cstheme="minorHAnsi"/>
                <w:sz w:val="20"/>
                <w:szCs w:val="20"/>
                <w:highlight w:val="yellow"/>
              </w:rPr>
              <w:tab/>
            </w:r>
            <w:r w:rsidR="003555F9">
              <w:rPr>
                <w:rFonts w:ascii="Source Sans Pro" w:hAnsi="Source Sans Pro" w:cstheme="minorHAnsi"/>
                <w:sz w:val="20"/>
                <w:szCs w:val="20"/>
                <w:highlight w:val="yellow"/>
              </w:rPr>
              <w:t xml:space="preserve">Anzahl </w:t>
            </w:r>
            <w:r w:rsidRPr="00415019">
              <w:rPr>
                <w:rFonts w:ascii="Source Sans Pro" w:hAnsi="Source Sans Pro" w:cstheme="minorHAnsi"/>
                <w:sz w:val="20"/>
                <w:szCs w:val="20"/>
                <w:highlight w:val="yellow"/>
              </w:rPr>
              <w:t>Schrauberplätze,</w:t>
            </w:r>
            <w:r w:rsidR="003555F9">
              <w:rPr>
                <w:rFonts w:ascii="Source Sans Pro" w:hAnsi="Source Sans Pro" w:cstheme="minorHAnsi"/>
                <w:sz w:val="20"/>
                <w:szCs w:val="20"/>
                <w:highlight w:val="yellow"/>
              </w:rPr>
              <w:t xml:space="preserve"> Beschreibung Fahrerlager/Gelände</w:t>
            </w:r>
          </w:p>
          <w:p w14:paraId="61ED2D2F" w14:textId="21F06227" w:rsidR="0031395F" w:rsidRDefault="0031395F" w:rsidP="0031395F">
            <w:pPr>
              <w:tabs>
                <w:tab w:val="left" w:pos="150"/>
              </w:tabs>
              <w:spacing w:after="80"/>
              <w:jc w:val="both"/>
              <w:rPr>
                <w:rFonts w:ascii="Source Sans Pro" w:hAnsi="Source Sans Pro" w:cstheme="minorHAnsi"/>
                <w:sz w:val="20"/>
                <w:szCs w:val="20"/>
                <w:highlight w:val="yellow"/>
              </w:rPr>
            </w:pPr>
            <w:r w:rsidRPr="00415019">
              <w:rPr>
                <w:rFonts w:ascii="Source Sans Pro" w:hAnsi="Source Sans Pro" w:cstheme="minorHAnsi"/>
                <w:sz w:val="20"/>
                <w:szCs w:val="20"/>
                <w:highlight w:val="yellow"/>
              </w:rPr>
              <w:t>-</w:t>
            </w:r>
            <w:r>
              <w:rPr>
                <w:rFonts w:ascii="Source Sans Pro" w:hAnsi="Source Sans Pro" w:cstheme="minorHAnsi"/>
                <w:sz w:val="20"/>
                <w:szCs w:val="20"/>
                <w:highlight w:val="yellow"/>
              </w:rPr>
              <w:tab/>
            </w:r>
            <w:r w:rsidRPr="00415019">
              <w:rPr>
                <w:rFonts w:ascii="Source Sans Pro" w:hAnsi="Source Sans Pro" w:cstheme="minorHAnsi"/>
                <w:sz w:val="20"/>
                <w:szCs w:val="20"/>
                <w:highlight w:val="yellow"/>
              </w:rPr>
              <w:t>Hygienekonzept</w:t>
            </w:r>
          </w:p>
          <w:p w14:paraId="7AADE25C" w14:textId="3DD35FB3" w:rsidR="0031395F" w:rsidRPr="00396481" w:rsidRDefault="0031395F" w:rsidP="003555F9">
            <w:pPr>
              <w:tabs>
                <w:tab w:val="left" w:pos="150"/>
              </w:tabs>
              <w:spacing w:after="80"/>
              <w:jc w:val="both"/>
              <w:rPr>
                <w:rFonts w:ascii="Source Sans Pro" w:hAnsi="Source Sans Pro" w:cstheme="minorHAnsi"/>
                <w:sz w:val="20"/>
                <w:szCs w:val="20"/>
              </w:rPr>
            </w:pPr>
            <w:r>
              <w:rPr>
                <w:rFonts w:ascii="Source Sans Pro" w:hAnsi="Source Sans Pro" w:cstheme="minorHAnsi"/>
                <w:sz w:val="20"/>
                <w:szCs w:val="20"/>
                <w:highlight w:val="yellow"/>
              </w:rPr>
              <w:t>-</w:t>
            </w:r>
            <w:r>
              <w:rPr>
                <w:rFonts w:ascii="Source Sans Pro" w:hAnsi="Source Sans Pro" w:cstheme="minorHAnsi"/>
                <w:sz w:val="20"/>
                <w:szCs w:val="20"/>
                <w:highlight w:val="yellow"/>
              </w:rPr>
              <w:tab/>
            </w:r>
            <w:r w:rsidR="003555F9">
              <w:rPr>
                <w:rFonts w:ascii="Source Sans Pro" w:hAnsi="Source Sans Pro" w:cstheme="minorHAnsi"/>
                <w:sz w:val="20"/>
                <w:szCs w:val="20"/>
                <w:highlight w:val="yellow"/>
              </w:rPr>
              <w:t xml:space="preserve">Hinweis </w:t>
            </w:r>
            <w:r w:rsidRPr="00415019">
              <w:rPr>
                <w:rFonts w:ascii="Source Sans Pro" w:hAnsi="Source Sans Pro" w:cstheme="minorHAnsi"/>
                <w:sz w:val="20"/>
                <w:szCs w:val="20"/>
                <w:highlight w:val="yellow"/>
              </w:rPr>
              <w:t>Reifen</w:t>
            </w:r>
            <w:r w:rsidR="003555F9">
              <w:rPr>
                <w:rFonts w:ascii="Source Sans Pro" w:hAnsi="Source Sans Pro" w:cstheme="minorHAnsi"/>
                <w:sz w:val="20"/>
                <w:szCs w:val="20"/>
                <w:highlight w:val="yellow"/>
              </w:rPr>
              <w:t>bestellung</w:t>
            </w:r>
          </w:p>
        </w:tc>
      </w:tr>
      <w:tr w:rsidR="004C4B7B" w:rsidRPr="00396481" w14:paraId="106ABD18" w14:textId="77777777" w:rsidTr="00C606DC">
        <w:tc>
          <w:tcPr>
            <w:tcW w:w="2099" w:type="dxa"/>
            <w:tcMar>
              <w:top w:w="55" w:type="dxa"/>
              <w:left w:w="55" w:type="dxa"/>
              <w:bottom w:w="55" w:type="dxa"/>
              <w:right w:w="55" w:type="dxa"/>
            </w:tcMar>
          </w:tcPr>
          <w:p w14:paraId="3ADA681E" w14:textId="77777777" w:rsidR="004C4B7B" w:rsidRPr="00396481" w:rsidRDefault="004C4B7B" w:rsidP="004C4B7B">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Preise</w:t>
            </w:r>
          </w:p>
        </w:tc>
        <w:tc>
          <w:tcPr>
            <w:tcW w:w="8671" w:type="dxa"/>
            <w:tcMar>
              <w:top w:w="55" w:type="dxa"/>
              <w:left w:w="55" w:type="dxa"/>
              <w:bottom w:w="55" w:type="dxa"/>
              <w:right w:w="55" w:type="dxa"/>
            </w:tcMar>
          </w:tcPr>
          <w:p w14:paraId="67D924EE" w14:textId="77777777" w:rsidR="004C4B7B" w:rsidRPr="00396481" w:rsidRDefault="004C4B7B" w:rsidP="004C4B7B">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Verlosung</w:t>
            </w:r>
          </w:p>
        </w:tc>
      </w:tr>
      <w:tr w:rsidR="00397C5E" w:rsidRPr="00396481" w14:paraId="661330A9" w14:textId="77777777" w:rsidTr="005C28AA">
        <w:tc>
          <w:tcPr>
            <w:tcW w:w="2099" w:type="dxa"/>
            <w:tcMar>
              <w:top w:w="55" w:type="dxa"/>
              <w:left w:w="55" w:type="dxa"/>
              <w:bottom w:w="55" w:type="dxa"/>
              <w:right w:w="55" w:type="dxa"/>
            </w:tcMar>
            <w:hideMark/>
          </w:tcPr>
          <w:p w14:paraId="69E4F425" w14:textId="77777777" w:rsidR="00397C5E" w:rsidRPr="00396481" w:rsidRDefault="00397C5E" w:rsidP="005C28AA">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Verpflegung</w:t>
            </w:r>
          </w:p>
        </w:tc>
        <w:tc>
          <w:tcPr>
            <w:tcW w:w="8671" w:type="dxa"/>
            <w:tcMar>
              <w:top w:w="55" w:type="dxa"/>
              <w:left w:w="55" w:type="dxa"/>
              <w:bottom w:w="55" w:type="dxa"/>
              <w:right w:w="55" w:type="dxa"/>
            </w:tcMar>
            <w:hideMark/>
          </w:tcPr>
          <w:p w14:paraId="0F7712A6" w14:textId="77777777" w:rsidR="00397C5E" w:rsidRPr="00396481" w:rsidRDefault="00397C5E" w:rsidP="005C28AA">
            <w:pPr>
              <w:spacing w:after="80" w:line="240" w:lineRule="auto"/>
              <w:rPr>
                <w:rFonts w:ascii="Source Sans Pro" w:hAnsi="Source Sans Pro" w:cstheme="minorHAnsi"/>
                <w:sz w:val="20"/>
                <w:szCs w:val="20"/>
                <w:highlight w:val="yellow"/>
              </w:rPr>
            </w:pPr>
            <w:r w:rsidRPr="00396481">
              <w:rPr>
                <w:rFonts w:ascii="Source Sans Pro" w:hAnsi="Source Sans Pro" w:cstheme="minorHAnsi"/>
                <w:sz w:val="20"/>
                <w:szCs w:val="20"/>
                <w:highlight w:val="yellow"/>
              </w:rPr>
              <w:t>Für das leibliche Wohl ist bestens gesorgt!</w:t>
            </w:r>
          </w:p>
        </w:tc>
      </w:tr>
      <w:tr w:rsidR="004C4B7B" w:rsidRPr="00396481" w14:paraId="6EC8039A" w14:textId="77777777" w:rsidTr="00C606DC">
        <w:tc>
          <w:tcPr>
            <w:tcW w:w="2099" w:type="dxa"/>
            <w:tcMar>
              <w:top w:w="55" w:type="dxa"/>
              <w:left w:w="55" w:type="dxa"/>
              <w:bottom w:w="55" w:type="dxa"/>
              <w:right w:w="55" w:type="dxa"/>
            </w:tcMar>
          </w:tcPr>
          <w:p w14:paraId="093EB2BE" w14:textId="77777777" w:rsidR="004C4B7B" w:rsidRPr="00396481" w:rsidRDefault="004C4B7B" w:rsidP="004C4B7B">
            <w:pPr>
              <w:spacing w:after="80" w:line="240" w:lineRule="auto"/>
              <w:rPr>
                <w:rFonts w:ascii="Source Sans Pro" w:hAnsi="Source Sans Pro" w:cstheme="minorHAnsi"/>
                <w:b/>
                <w:bCs/>
                <w:sz w:val="20"/>
                <w:szCs w:val="20"/>
              </w:rPr>
            </w:pPr>
            <w:r>
              <w:rPr>
                <w:rFonts w:ascii="Source Sans Pro" w:hAnsi="Source Sans Pro" w:cstheme="minorHAnsi"/>
                <w:b/>
                <w:bCs/>
                <w:sz w:val="20"/>
                <w:szCs w:val="20"/>
              </w:rPr>
              <w:t>Camping</w:t>
            </w:r>
          </w:p>
        </w:tc>
        <w:tc>
          <w:tcPr>
            <w:tcW w:w="8671" w:type="dxa"/>
            <w:tcMar>
              <w:top w:w="55" w:type="dxa"/>
              <w:left w:w="55" w:type="dxa"/>
              <w:bottom w:w="55" w:type="dxa"/>
              <w:right w:w="55" w:type="dxa"/>
            </w:tcMar>
          </w:tcPr>
          <w:p w14:paraId="455BD35A" w14:textId="3EC040CD" w:rsidR="004C4B7B" w:rsidRPr="00396481" w:rsidRDefault="004C4B7B" w:rsidP="004C4B7B">
            <w:pPr>
              <w:spacing w:after="80" w:line="240" w:lineRule="auto"/>
              <w:rPr>
                <w:rFonts w:ascii="Source Sans Pro" w:hAnsi="Source Sans Pro" w:cstheme="minorHAnsi"/>
                <w:sz w:val="20"/>
                <w:szCs w:val="20"/>
              </w:rPr>
            </w:pPr>
            <w:r w:rsidRPr="00415019">
              <w:rPr>
                <w:rFonts w:ascii="Source Sans Pro" w:hAnsi="Source Sans Pro" w:cstheme="minorHAnsi"/>
                <w:sz w:val="20"/>
                <w:szCs w:val="20"/>
                <w:highlight w:val="yellow"/>
              </w:rPr>
              <w:t>Camping</w:t>
            </w:r>
            <w:r w:rsidR="003555F9">
              <w:rPr>
                <w:rFonts w:ascii="Source Sans Pro" w:hAnsi="Source Sans Pro" w:cstheme="minorHAnsi"/>
                <w:sz w:val="20"/>
                <w:szCs w:val="20"/>
                <w:highlight w:val="yellow"/>
              </w:rPr>
              <w:t>möglichkeit</w:t>
            </w:r>
          </w:p>
        </w:tc>
      </w:tr>
      <w:tr w:rsidR="00397C5E" w:rsidRPr="00396481" w14:paraId="2D3B7792" w14:textId="77777777" w:rsidTr="005C28AA">
        <w:tc>
          <w:tcPr>
            <w:tcW w:w="2099" w:type="dxa"/>
            <w:tcMar>
              <w:top w:w="55" w:type="dxa"/>
              <w:left w:w="55" w:type="dxa"/>
              <w:bottom w:w="55" w:type="dxa"/>
              <w:right w:w="55" w:type="dxa"/>
            </w:tcMar>
            <w:hideMark/>
          </w:tcPr>
          <w:p w14:paraId="0A3F17F8" w14:textId="77777777" w:rsidR="00397C5E" w:rsidRPr="00396481" w:rsidRDefault="00397C5E" w:rsidP="005C28AA">
            <w:pPr>
              <w:pStyle w:val="KeinLeerraum"/>
              <w:widowControl/>
              <w:suppressAutoHyphens w:val="0"/>
              <w:autoSpaceDN/>
              <w:spacing w:after="80"/>
              <w:textAlignment w:val="auto"/>
              <w:rPr>
                <w:rFonts w:ascii="Source Sans Pro" w:hAnsi="Source Sans Pro" w:cstheme="minorHAnsi"/>
                <w:b/>
                <w:sz w:val="20"/>
                <w:szCs w:val="20"/>
              </w:rPr>
            </w:pPr>
            <w:r w:rsidRPr="00396481">
              <w:rPr>
                <w:rFonts w:ascii="Source Sans Pro" w:hAnsi="Source Sans Pro" w:cstheme="minorHAnsi"/>
                <w:b/>
                <w:sz w:val="20"/>
                <w:szCs w:val="20"/>
              </w:rPr>
              <w:t>Anfahrt</w:t>
            </w:r>
          </w:p>
        </w:tc>
        <w:tc>
          <w:tcPr>
            <w:tcW w:w="8671" w:type="dxa"/>
            <w:tcMar>
              <w:top w:w="55" w:type="dxa"/>
              <w:left w:w="55" w:type="dxa"/>
              <w:bottom w:w="55" w:type="dxa"/>
              <w:right w:w="55" w:type="dxa"/>
            </w:tcMar>
            <w:hideMark/>
          </w:tcPr>
          <w:p w14:paraId="318743A9" w14:textId="21A72E7B" w:rsidR="00397C5E" w:rsidRPr="00396481" w:rsidRDefault="003555F9" w:rsidP="005C28AA">
            <w:pPr>
              <w:spacing w:after="80" w:line="240" w:lineRule="auto"/>
              <w:rPr>
                <w:rFonts w:ascii="Source Sans Pro" w:hAnsi="Source Sans Pro" w:cstheme="minorHAnsi"/>
                <w:sz w:val="20"/>
                <w:szCs w:val="20"/>
                <w:highlight w:val="yellow"/>
              </w:rPr>
            </w:pPr>
            <w:r>
              <w:rPr>
                <w:rFonts w:ascii="Source Sans Pro" w:hAnsi="Source Sans Pro" w:cstheme="minorHAnsi"/>
                <w:sz w:val="20"/>
                <w:szCs w:val="20"/>
                <w:highlight w:val="yellow"/>
              </w:rPr>
              <w:t>Beschreibung und Anschrift</w:t>
            </w:r>
          </w:p>
        </w:tc>
      </w:tr>
    </w:tbl>
    <w:p w14:paraId="5D66F953" w14:textId="77777777" w:rsidR="00230036" w:rsidRDefault="00230036" w:rsidP="00F232B8">
      <w:pPr>
        <w:tabs>
          <w:tab w:val="left" w:pos="2157"/>
        </w:tabs>
        <w:ind w:left="58"/>
        <w:rPr>
          <w:rFonts w:ascii="Source Sans Pro" w:hAnsi="Source Sans Pro" w:cstheme="minorHAnsi"/>
          <w:sz w:val="20"/>
          <w:szCs w:val="20"/>
          <w:highlight w:val="yellow"/>
        </w:rPr>
      </w:pPr>
    </w:p>
    <w:tbl>
      <w:tblPr>
        <w:tblStyle w:val="Tabellenraster"/>
        <w:tblW w:w="0" w:type="auto"/>
        <w:tblInd w:w="-851" w:type="dxa"/>
        <w:tblBorders>
          <w:top w:val="none" w:sz="0" w:space="0" w:color="auto"/>
          <w:left w:val="none" w:sz="0" w:space="0" w:color="auto"/>
          <w:bottom w:val="single" w:sz="36" w:space="0" w:color="7F7F7F" w:themeColor="text1" w:themeTint="80"/>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6521"/>
      </w:tblGrid>
      <w:tr w:rsidR="00230036" w:rsidRPr="00965360" w14:paraId="57B8BE81" w14:textId="77777777" w:rsidTr="00F232B8">
        <w:tc>
          <w:tcPr>
            <w:tcW w:w="6521" w:type="dxa"/>
          </w:tcPr>
          <w:p w14:paraId="5277C476" w14:textId="77777777" w:rsidR="00230036" w:rsidRPr="00E12313" w:rsidRDefault="00230036" w:rsidP="00F232B8">
            <w:pPr>
              <w:spacing w:after="120"/>
              <w:ind w:left="851"/>
              <w:jc w:val="both"/>
              <w:rPr>
                <w:rFonts w:ascii="Khula ExtraBold" w:hAnsi="Khula ExtraBold" w:cs="Khula ExtraBold"/>
                <w:b/>
                <w:sz w:val="28"/>
                <w:szCs w:val="24"/>
              </w:rPr>
            </w:pPr>
            <w:r>
              <w:rPr>
                <w:rFonts w:ascii="Khula ExtraBold" w:hAnsi="Khula ExtraBold" w:cs="Khula ExtraBold"/>
                <w:b/>
                <w:sz w:val="28"/>
                <w:szCs w:val="24"/>
              </w:rPr>
              <w:t>Rechtliches</w:t>
            </w:r>
          </w:p>
        </w:tc>
      </w:tr>
    </w:tbl>
    <w:p w14:paraId="65713A52" w14:textId="77777777" w:rsidR="00230036" w:rsidRPr="00396481" w:rsidRDefault="00230036" w:rsidP="00230036">
      <w:pPr>
        <w:tabs>
          <w:tab w:val="left" w:pos="2157"/>
        </w:tabs>
        <w:spacing w:after="0"/>
        <w:ind w:left="57"/>
        <w:rPr>
          <w:rFonts w:ascii="Source Sans Pro" w:hAnsi="Source Sans Pro" w:cstheme="minorHAnsi"/>
          <w:sz w:val="20"/>
          <w:szCs w:val="20"/>
        </w:rPr>
      </w:pPr>
    </w:p>
    <w:tbl>
      <w:tblPr>
        <w:tblW w:w="10770" w:type="dxa"/>
        <w:tblBorders>
          <w:top w:val="single" w:sz="2" w:space="0" w:color="BFBFBF" w:themeColor="background1" w:themeShade="BF"/>
          <w:bottom w:val="single" w:sz="2" w:space="0" w:color="BFBFBF" w:themeColor="background1" w:themeShade="BF"/>
          <w:insideH w:val="single" w:sz="2" w:space="0" w:color="BFBFBF" w:themeColor="background1" w:themeShade="BF"/>
        </w:tblBorders>
        <w:tblLayout w:type="fixed"/>
        <w:tblCellMar>
          <w:left w:w="10" w:type="dxa"/>
          <w:right w:w="10" w:type="dxa"/>
        </w:tblCellMar>
        <w:tblLook w:val="04A0" w:firstRow="1" w:lastRow="0" w:firstColumn="1" w:lastColumn="0" w:noHBand="0" w:noVBand="1"/>
      </w:tblPr>
      <w:tblGrid>
        <w:gridCol w:w="2099"/>
        <w:gridCol w:w="8671"/>
      </w:tblGrid>
      <w:tr w:rsidR="003D70F5" w:rsidRPr="00396481" w14:paraId="1A476253" w14:textId="77777777" w:rsidTr="009A4D97">
        <w:tc>
          <w:tcPr>
            <w:tcW w:w="2099" w:type="dxa"/>
            <w:tcMar>
              <w:top w:w="55" w:type="dxa"/>
              <w:left w:w="55" w:type="dxa"/>
              <w:bottom w:w="55" w:type="dxa"/>
              <w:right w:w="55" w:type="dxa"/>
            </w:tcMar>
            <w:hideMark/>
          </w:tcPr>
          <w:p w14:paraId="43D7455D"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Haftung</w:t>
            </w:r>
          </w:p>
        </w:tc>
        <w:tc>
          <w:tcPr>
            <w:tcW w:w="8671" w:type="dxa"/>
            <w:tcMar>
              <w:top w:w="55" w:type="dxa"/>
              <w:left w:w="55" w:type="dxa"/>
              <w:bottom w:w="55" w:type="dxa"/>
              <w:right w:w="55" w:type="dxa"/>
            </w:tcMar>
            <w:hideMark/>
          </w:tcPr>
          <w:p w14:paraId="348CD801" w14:textId="77777777" w:rsidR="003D70F5" w:rsidRPr="00396481" w:rsidRDefault="003D70F5" w:rsidP="00A90697">
            <w:pPr>
              <w:spacing w:after="80" w:line="240" w:lineRule="auto"/>
              <w:jc w:val="both"/>
              <w:rPr>
                <w:rFonts w:ascii="Source Sans Pro" w:hAnsi="Source Sans Pro" w:cstheme="minorHAnsi"/>
                <w:sz w:val="20"/>
                <w:szCs w:val="20"/>
              </w:rPr>
            </w:pPr>
            <w:r w:rsidRPr="00396481">
              <w:rPr>
                <w:rFonts w:ascii="Source Sans Pro" w:hAnsi="Source Sans Pro" w:cstheme="minorHAnsi"/>
                <w:sz w:val="20"/>
                <w:szCs w:val="20"/>
              </w:rPr>
              <w:t>Der Ausrichter behält sich das Recht vor, eine Änderung der Ausschreibung vorzunehmen oder die Veranstaltung abzusagen, falls dies durch außerordentliche Umstände aufgrund höherer Gewalt, Sicherheitsgründen oder behördlicher Auflagen bedingt ist, ohne Schadenersatzpflichten zu übernehmen.</w:t>
            </w:r>
          </w:p>
        </w:tc>
      </w:tr>
      <w:tr w:rsidR="003D70F5" w:rsidRPr="00396481" w14:paraId="6F4BB968" w14:textId="77777777" w:rsidTr="009A4D97">
        <w:tc>
          <w:tcPr>
            <w:tcW w:w="2099" w:type="dxa"/>
            <w:tcMar>
              <w:top w:w="55" w:type="dxa"/>
              <w:left w:w="55" w:type="dxa"/>
              <w:bottom w:w="55" w:type="dxa"/>
              <w:right w:w="55" w:type="dxa"/>
            </w:tcMar>
            <w:hideMark/>
          </w:tcPr>
          <w:p w14:paraId="3F93DA53" w14:textId="77777777" w:rsidR="003D70F5" w:rsidRPr="00396481" w:rsidRDefault="003D70F5" w:rsidP="00B23032">
            <w:pPr>
              <w:spacing w:after="80" w:line="240" w:lineRule="auto"/>
              <w:rPr>
                <w:rFonts w:ascii="Source Sans Pro" w:hAnsi="Source Sans Pro" w:cstheme="minorHAnsi"/>
                <w:b/>
                <w:bCs/>
                <w:sz w:val="20"/>
                <w:szCs w:val="20"/>
              </w:rPr>
            </w:pPr>
            <w:r w:rsidRPr="00396481">
              <w:rPr>
                <w:rFonts w:ascii="Source Sans Pro" w:hAnsi="Source Sans Pro" w:cstheme="minorHAnsi"/>
                <w:b/>
                <w:bCs/>
                <w:sz w:val="20"/>
                <w:szCs w:val="20"/>
              </w:rPr>
              <w:t>Datenschutz</w:t>
            </w:r>
          </w:p>
        </w:tc>
        <w:tc>
          <w:tcPr>
            <w:tcW w:w="8671" w:type="dxa"/>
            <w:tcMar>
              <w:top w:w="55" w:type="dxa"/>
              <w:left w:w="55" w:type="dxa"/>
              <w:bottom w:w="55" w:type="dxa"/>
              <w:right w:w="55" w:type="dxa"/>
            </w:tcMar>
            <w:hideMark/>
          </w:tcPr>
          <w:p w14:paraId="262B89A1" w14:textId="140149C0" w:rsidR="003D70F5" w:rsidRPr="00396481" w:rsidRDefault="003D70F5" w:rsidP="00B23032">
            <w:pPr>
              <w:spacing w:after="80" w:line="240" w:lineRule="auto"/>
              <w:rPr>
                <w:rFonts w:ascii="Source Sans Pro" w:hAnsi="Source Sans Pro" w:cstheme="minorHAnsi"/>
                <w:sz w:val="20"/>
                <w:szCs w:val="20"/>
              </w:rPr>
            </w:pPr>
            <w:r w:rsidRPr="00396481">
              <w:rPr>
                <w:rFonts w:ascii="Source Sans Pro" w:hAnsi="Source Sans Pro" w:cstheme="minorHAnsi"/>
                <w:sz w:val="20"/>
                <w:szCs w:val="20"/>
              </w:rPr>
              <w:t xml:space="preserve">siehe Reglement der </w:t>
            </w:r>
            <w:r w:rsidRPr="00500F40">
              <w:rPr>
                <w:rFonts w:ascii="Source Sans Pro" w:hAnsi="Source Sans Pro" w:cstheme="minorHAnsi"/>
                <w:sz w:val="20"/>
                <w:szCs w:val="20"/>
              </w:rPr>
              <w:t>TOS 202</w:t>
            </w:r>
            <w:r w:rsidR="00D67320">
              <w:rPr>
                <w:rFonts w:ascii="Source Sans Pro" w:hAnsi="Source Sans Pro" w:cstheme="minorHAnsi"/>
                <w:sz w:val="20"/>
                <w:szCs w:val="20"/>
              </w:rPr>
              <w:t>3</w:t>
            </w:r>
            <w:r w:rsidRPr="00500F40">
              <w:rPr>
                <w:rFonts w:ascii="Source Sans Pro" w:hAnsi="Source Sans Pro" w:cstheme="minorHAnsi"/>
                <w:sz w:val="20"/>
                <w:szCs w:val="20"/>
              </w:rPr>
              <w:t>/202</w:t>
            </w:r>
            <w:r w:rsidR="00D67320">
              <w:rPr>
                <w:rFonts w:ascii="Source Sans Pro" w:hAnsi="Source Sans Pro" w:cstheme="minorHAnsi"/>
                <w:sz w:val="20"/>
                <w:szCs w:val="20"/>
              </w:rPr>
              <w:t>4</w:t>
            </w:r>
            <w:r w:rsidRPr="00500F40">
              <w:rPr>
                <w:rFonts w:ascii="Source Sans Pro" w:hAnsi="Source Sans Pro" w:cstheme="minorHAnsi"/>
                <w:sz w:val="20"/>
                <w:szCs w:val="20"/>
              </w:rPr>
              <w:t xml:space="preserve"> –</w:t>
            </w:r>
            <w:r w:rsidRPr="00396481">
              <w:rPr>
                <w:rFonts w:ascii="Source Sans Pro" w:hAnsi="Source Sans Pro" w:cstheme="minorHAnsi"/>
                <w:sz w:val="20"/>
                <w:szCs w:val="20"/>
              </w:rPr>
              <w:t xml:space="preserve"> </w:t>
            </w:r>
            <w:hyperlink r:id="rId8" w:history="1">
              <w:r w:rsidRPr="00396481">
                <w:rPr>
                  <w:rStyle w:val="Hyperlink"/>
                  <w:rFonts w:ascii="Source Sans Pro" w:hAnsi="Source Sans Pro" w:cstheme="minorHAnsi"/>
                  <w:sz w:val="20"/>
                  <w:szCs w:val="20"/>
                </w:rPr>
                <w:t>https://www.tonisport-onroad-series.de/tos/reglement/</w:t>
              </w:r>
            </w:hyperlink>
          </w:p>
        </w:tc>
      </w:tr>
      <w:tr w:rsidR="003D70F5" w:rsidRPr="00396481" w14:paraId="4DD3B818" w14:textId="77777777" w:rsidTr="009A4D97">
        <w:tc>
          <w:tcPr>
            <w:tcW w:w="2099" w:type="dxa"/>
            <w:tcMar>
              <w:top w:w="55" w:type="dxa"/>
              <w:left w:w="55" w:type="dxa"/>
              <w:bottom w:w="55" w:type="dxa"/>
              <w:right w:w="55" w:type="dxa"/>
            </w:tcMar>
            <w:hideMark/>
          </w:tcPr>
          <w:p w14:paraId="4714B567" w14:textId="77777777" w:rsidR="003D70F5" w:rsidRPr="00396481" w:rsidRDefault="003D70F5" w:rsidP="00B23032">
            <w:pPr>
              <w:pStyle w:val="KeinLeerraum"/>
              <w:widowControl/>
              <w:tabs>
                <w:tab w:val="right" w:pos="1989"/>
              </w:tabs>
              <w:suppressAutoHyphens w:val="0"/>
              <w:autoSpaceDN/>
              <w:spacing w:after="80"/>
              <w:textAlignment w:val="auto"/>
              <w:rPr>
                <w:rFonts w:ascii="Source Sans Pro" w:hAnsi="Source Sans Pro" w:cstheme="minorHAnsi"/>
                <w:b/>
                <w:sz w:val="20"/>
                <w:szCs w:val="20"/>
              </w:rPr>
            </w:pPr>
            <w:r w:rsidRPr="00396481">
              <w:rPr>
                <w:rFonts w:ascii="Source Sans Pro" w:hAnsi="Source Sans Pro" w:cstheme="minorHAnsi"/>
                <w:b/>
                <w:sz w:val="20"/>
                <w:szCs w:val="20"/>
              </w:rPr>
              <w:t>Kontakt</w:t>
            </w:r>
          </w:p>
        </w:tc>
        <w:tc>
          <w:tcPr>
            <w:tcW w:w="8671" w:type="dxa"/>
            <w:tcMar>
              <w:top w:w="55" w:type="dxa"/>
              <w:left w:w="55" w:type="dxa"/>
              <w:bottom w:w="55" w:type="dxa"/>
              <w:right w:w="55" w:type="dxa"/>
            </w:tcMar>
            <w:hideMark/>
          </w:tcPr>
          <w:p w14:paraId="00801C8B" w14:textId="1760E48E" w:rsidR="003D70F5" w:rsidRPr="00396481" w:rsidRDefault="00500F40" w:rsidP="00B23032">
            <w:pPr>
              <w:spacing w:after="80" w:line="240" w:lineRule="auto"/>
              <w:rPr>
                <w:rFonts w:ascii="Source Sans Pro" w:hAnsi="Source Sans Pro" w:cstheme="minorHAnsi"/>
                <w:sz w:val="20"/>
                <w:szCs w:val="20"/>
                <w:highlight w:val="yellow"/>
              </w:rPr>
            </w:pPr>
            <w:bookmarkStart w:id="2" w:name="cloak4140"/>
            <w:bookmarkEnd w:id="2"/>
            <w:r>
              <w:rPr>
                <w:rFonts w:ascii="Source Sans Pro" w:hAnsi="Source Sans Pro" w:cstheme="minorHAnsi"/>
                <w:sz w:val="20"/>
                <w:szCs w:val="20"/>
                <w:highlight w:val="yellow"/>
              </w:rPr>
              <w:t>Ansprechpartner Ausrichter</w:t>
            </w:r>
          </w:p>
        </w:tc>
      </w:tr>
      <w:tr w:rsidR="00E53DC0" w:rsidRPr="00396481" w14:paraId="06F5B9E5" w14:textId="77777777" w:rsidTr="009A4D97">
        <w:tc>
          <w:tcPr>
            <w:tcW w:w="2099" w:type="dxa"/>
            <w:tcMar>
              <w:top w:w="55" w:type="dxa"/>
              <w:left w:w="55" w:type="dxa"/>
              <w:bottom w:w="55" w:type="dxa"/>
              <w:right w:w="55" w:type="dxa"/>
            </w:tcMar>
          </w:tcPr>
          <w:p w14:paraId="515D488F" w14:textId="214D9EE2" w:rsidR="00E53DC0" w:rsidRPr="00396481" w:rsidRDefault="00E53DC0" w:rsidP="00B23032">
            <w:pPr>
              <w:pStyle w:val="KeinLeerraum"/>
              <w:widowControl/>
              <w:tabs>
                <w:tab w:val="right" w:pos="1989"/>
              </w:tabs>
              <w:suppressAutoHyphens w:val="0"/>
              <w:autoSpaceDN/>
              <w:spacing w:after="80"/>
              <w:textAlignment w:val="auto"/>
              <w:rPr>
                <w:rFonts w:ascii="Source Sans Pro" w:hAnsi="Source Sans Pro" w:cstheme="minorHAnsi"/>
                <w:b/>
                <w:sz w:val="20"/>
                <w:szCs w:val="20"/>
              </w:rPr>
            </w:pPr>
            <w:r>
              <w:rPr>
                <w:rFonts w:ascii="Source Sans Pro" w:hAnsi="Source Sans Pro" w:cstheme="minorHAnsi"/>
                <w:b/>
                <w:sz w:val="20"/>
                <w:szCs w:val="20"/>
              </w:rPr>
              <w:t>Skizze</w:t>
            </w:r>
          </w:p>
        </w:tc>
        <w:tc>
          <w:tcPr>
            <w:tcW w:w="8671" w:type="dxa"/>
            <w:tcMar>
              <w:top w:w="55" w:type="dxa"/>
              <w:left w:w="55" w:type="dxa"/>
              <w:bottom w:w="55" w:type="dxa"/>
              <w:right w:w="55" w:type="dxa"/>
            </w:tcMar>
          </w:tcPr>
          <w:p w14:paraId="02B57929" w14:textId="242B4CDA" w:rsidR="00E53DC0" w:rsidRDefault="00E53DC0" w:rsidP="00B23032">
            <w:pPr>
              <w:spacing w:after="80" w:line="240" w:lineRule="auto"/>
              <w:rPr>
                <w:rFonts w:ascii="Source Sans Pro" w:hAnsi="Source Sans Pro" w:cstheme="minorHAnsi"/>
                <w:sz w:val="20"/>
                <w:szCs w:val="20"/>
                <w:highlight w:val="yellow"/>
              </w:rPr>
            </w:pPr>
            <w:r w:rsidRPr="00E53DC0">
              <w:rPr>
                <w:rFonts w:ascii="Source Sans Pro" w:hAnsi="Source Sans Pro" w:cstheme="minorHAnsi"/>
                <w:sz w:val="20"/>
                <w:szCs w:val="20"/>
              </w:rPr>
              <w:t>Eine</w:t>
            </w:r>
            <w:r>
              <w:rPr>
                <w:rFonts w:ascii="Source Sans Pro" w:hAnsi="Source Sans Pro" w:cstheme="minorHAnsi"/>
                <w:sz w:val="20"/>
                <w:szCs w:val="20"/>
              </w:rPr>
              <w:t xml:space="preserve"> Skizze der Strecke mit </w:t>
            </w:r>
            <w:r w:rsidR="00F34F36">
              <w:rPr>
                <w:rFonts w:ascii="Source Sans Pro" w:hAnsi="Source Sans Pro" w:cstheme="minorHAnsi"/>
                <w:sz w:val="20"/>
                <w:szCs w:val="20"/>
              </w:rPr>
              <w:t>Fahrt</w:t>
            </w:r>
            <w:r>
              <w:rPr>
                <w:rFonts w:ascii="Source Sans Pro" w:hAnsi="Source Sans Pro" w:cstheme="minorHAnsi"/>
                <w:sz w:val="20"/>
                <w:szCs w:val="20"/>
              </w:rPr>
              <w:t>richtung ist wünschenswert</w:t>
            </w:r>
            <w:r w:rsidR="00DB6B81">
              <w:rPr>
                <w:rFonts w:ascii="Source Sans Pro" w:hAnsi="Source Sans Pro" w:cstheme="minorHAnsi"/>
                <w:sz w:val="20"/>
                <w:szCs w:val="20"/>
              </w:rPr>
              <w:t>, aber nicht zwingend verpflichtend.</w:t>
            </w:r>
          </w:p>
        </w:tc>
      </w:tr>
    </w:tbl>
    <w:p w14:paraId="4E4A4204" w14:textId="77777777" w:rsidR="00672011" w:rsidRPr="003E637C" w:rsidRDefault="00672011" w:rsidP="008C3BDE">
      <w:pPr>
        <w:rPr>
          <w:rFonts w:ascii="Source Sans Pro" w:hAnsi="Source Sans Pro" w:cs="Khula"/>
        </w:rPr>
      </w:pPr>
    </w:p>
    <w:sectPr w:rsidR="00672011" w:rsidRPr="003E637C" w:rsidSect="003F0984">
      <w:headerReference w:type="even" r:id="rId9"/>
      <w:headerReference w:type="default" r:id="rId10"/>
      <w:footerReference w:type="even" r:id="rId11"/>
      <w:footerReference w:type="default" r:id="rId12"/>
      <w:headerReference w:type="first" r:id="rId13"/>
      <w:footerReference w:type="first" r:id="rId14"/>
      <w:pgSz w:w="11906" w:h="16838" w:code="9"/>
      <w:pgMar w:top="0" w:right="567" w:bottom="567" w:left="567" w:header="0" w:footer="13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646F0" w14:textId="77777777" w:rsidR="00C84CDB" w:rsidRDefault="00C84CDB" w:rsidP="0022631B">
      <w:pPr>
        <w:spacing w:after="0" w:line="240" w:lineRule="auto"/>
      </w:pPr>
      <w:r>
        <w:separator/>
      </w:r>
    </w:p>
  </w:endnote>
  <w:endnote w:type="continuationSeparator" w:id="0">
    <w:p w14:paraId="7FAF820B" w14:textId="77777777" w:rsidR="00C84CDB" w:rsidRDefault="00C84CDB" w:rsidP="002263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ource Sans Pro">
    <w:altName w:val="Cambria Math"/>
    <w:charset w:val="00"/>
    <w:family w:val="swiss"/>
    <w:pitch w:val="variable"/>
    <w:sig w:usb0="600002F7" w:usb1="02000001"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Khula ExtraBold">
    <w:charset w:val="00"/>
    <w:family w:val="auto"/>
    <w:pitch w:val="variable"/>
    <w:sig w:usb0="00008003" w:usb1="00000000" w:usb2="00000000" w:usb3="00000000" w:csb0="00000001" w:csb1="00000000"/>
  </w:font>
  <w:font w:name="Khula">
    <w:charset w:val="00"/>
    <w:family w:val="auto"/>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41618" w14:textId="77777777" w:rsidR="00783CC0" w:rsidRDefault="00783CC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762"/>
    </w:tblGrid>
    <w:tr w:rsidR="00B23032" w:rsidRPr="00B23032" w14:paraId="00410D14" w14:textId="77777777" w:rsidTr="00B23032">
      <w:tc>
        <w:tcPr>
          <w:tcW w:w="10762" w:type="dxa"/>
        </w:tcPr>
        <w:p w14:paraId="1BF0CEFA" w14:textId="3A503EDC" w:rsidR="003D70F5" w:rsidRPr="00B23032" w:rsidRDefault="003D70F5" w:rsidP="00396481">
          <w:pPr>
            <w:pStyle w:val="Fuzeile"/>
            <w:tabs>
              <w:tab w:val="clear" w:pos="4536"/>
              <w:tab w:val="clear" w:pos="9072"/>
              <w:tab w:val="right" w:pos="10548"/>
            </w:tabs>
            <w:spacing w:before="120"/>
            <w:rPr>
              <w:rFonts w:ascii="Source Sans Pro" w:hAnsi="Source Sans Pro"/>
              <w:color w:val="E30613"/>
              <w:sz w:val="18"/>
              <w:szCs w:val="18"/>
            </w:rPr>
          </w:pPr>
          <w:r w:rsidRPr="00B23032">
            <w:rPr>
              <w:rFonts w:ascii="Khula ExtraBold" w:hAnsi="Khula ExtraBold" w:cs="Khula ExtraBold"/>
              <w:color w:val="E30613"/>
              <w:sz w:val="12"/>
              <w:szCs w:val="20"/>
            </w:rPr>
            <w:fldChar w:fldCharType="begin"/>
          </w:r>
          <w:r w:rsidRPr="00B23032">
            <w:rPr>
              <w:rFonts w:ascii="Khula ExtraBold" w:hAnsi="Khula ExtraBold" w:cs="Khula ExtraBold"/>
              <w:color w:val="E30613"/>
              <w:sz w:val="12"/>
              <w:szCs w:val="20"/>
            </w:rPr>
            <w:instrText xml:space="preserve"> DATE  \@ "dd.MM.yy"  \* MERGEFORMAT </w:instrText>
          </w:r>
          <w:r w:rsidRPr="00B23032">
            <w:rPr>
              <w:rFonts w:ascii="Khula ExtraBold" w:hAnsi="Khula ExtraBold" w:cs="Khula ExtraBold"/>
              <w:color w:val="E30613"/>
              <w:sz w:val="12"/>
              <w:szCs w:val="20"/>
            </w:rPr>
            <w:fldChar w:fldCharType="separate"/>
          </w:r>
          <w:r w:rsidR="00E02A98">
            <w:rPr>
              <w:rFonts w:ascii="Khula ExtraBold" w:hAnsi="Khula ExtraBold" w:cs="Khula ExtraBold"/>
              <w:noProof/>
              <w:color w:val="E30613"/>
              <w:sz w:val="12"/>
              <w:szCs w:val="20"/>
            </w:rPr>
            <w:t>09.10.23</w:t>
          </w:r>
          <w:r w:rsidRPr="00B23032">
            <w:rPr>
              <w:rFonts w:ascii="Khula ExtraBold" w:hAnsi="Khula ExtraBold" w:cs="Khula ExtraBold"/>
              <w:color w:val="E30613"/>
              <w:sz w:val="12"/>
              <w:szCs w:val="20"/>
            </w:rPr>
            <w:fldChar w:fldCharType="end"/>
          </w:r>
          <w:r w:rsidRPr="00B23032">
            <w:rPr>
              <w:rFonts w:ascii="Khula ExtraBold" w:hAnsi="Khula ExtraBold" w:cs="Khula ExtraBold"/>
              <w:color w:val="E30613"/>
              <w:sz w:val="12"/>
              <w:szCs w:val="20"/>
            </w:rPr>
            <w:t xml:space="preserve"> | </w:t>
          </w:r>
          <w:r w:rsidRPr="00B23032">
            <w:rPr>
              <w:rFonts w:ascii="Khula ExtraBold" w:hAnsi="Khula ExtraBold" w:cs="Khula ExtraBold"/>
              <w:color w:val="E30613"/>
              <w:sz w:val="12"/>
              <w:szCs w:val="20"/>
            </w:rPr>
            <w:fldChar w:fldCharType="begin"/>
          </w:r>
          <w:r w:rsidRPr="00B23032">
            <w:rPr>
              <w:rFonts w:ascii="Khula ExtraBold" w:hAnsi="Khula ExtraBold" w:cs="Khula ExtraBold"/>
              <w:color w:val="E30613"/>
              <w:sz w:val="12"/>
              <w:szCs w:val="20"/>
            </w:rPr>
            <w:instrText xml:space="preserve"> TIME  \@ "HH:mm"  \* MERGEFORMAT </w:instrText>
          </w:r>
          <w:r w:rsidRPr="00B23032">
            <w:rPr>
              <w:rFonts w:ascii="Khula ExtraBold" w:hAnsi="Khula ExtraBold" w:cs="Khula ExtraBold"/>
              <w:color w:val="E30613"/>
              <w:sz w:val="12"/>
              <w:szCs w:val="20"/>
            </w:rPr>
            <w:fldChar w:fldCharType="separate"/>
          </w:r>
          <w:r w:rsidR="00E02A98">
            <w:rPr>
              <w:rFonts w:ascii="Khula ExtraBold" w:hAnsi="Khula ExtraBold" w:cs="Khula ExtraBold"/>
              <w:noProof/>
              <w:color w:val="E30613"/>
              <w:sz w:val="12"/>
              <w:szCs w:val="20"/>
            </w:rPr>
            <w:t>21:39</w:t>
          </w:r>
          <w:r w:rsidRPr="00B23032">
            <w:rPr>
              <w:rFonts w:ascii="Khula ExtraBold" w:hAnsi="Khula ExtraBold" w:cs="Khula ExtraBold"/>
              <w:color w:val="E30613"/>
              <w:sz w:val="12"/>
              <w:szCs w:val="20"/>
            </w:rPr>
            <w:fldChar w:fldCharType="end"/>
          </w:r>
          <w:r w:rsidR="004F7DD5">
            <w:rPr>
              <w:rFonts w:ascii="Khula ExtraBold" w:hAnsi="Khula ExtraBold" w:cs="Khula ExtraBold"/>
              <w:color w:val="E30613"/>
              <w:sz w:val="12"/>
              <w:szCs w:val="20"/>
            </w:rPr>
            <w:t xml:space="preserve"> | v</w:t>
          </w:r>
          <w:r w:rsidR="00485DC0">
            <w:rPr>
              <w:rFonts w:ascii="Khula ExtraBold" w:hAnsi="Khula ExtraBold" w:cs="Khula ExtraBold"/>
              <w:color w:val="E30613"/>
              <w:sz w:val="12"/>
              <w:szCs w:val="20"/>
            </w:rPr>
            <w:t>2</w:t>
          </w:r>
          <w:r w:rsidR="004F7DD5">
            <w:rPr>
              <w:rFonts w:ascii="Khula ExtraBold" w:hAnsi="Khula ExtraBold" w:cs="Khula ExtraBold"/>
              <w:color w:val="E30613"/>
              <w:sz w:val="12"/>
              <w:szCs w:val="20"/>
            </w:rPr>
            <w:t>.</w:t>
          </w:r>
          <w:r w:rsidR="00A46BC5">
            <w:rPr>
              <w:rFonts w:ascii="Khula ExtraBold" w:hAnsi="Khula ExtraBold" w:cs="Khula ExtraBold"/>
              <w:color w:val="E30613"/>
              <w:sz w:val="12"/>
              <w:szCs w:val="20"/>
            </w:rPr>
            <w:t>1</w:t>
          </w:r>
        </w:p>
      </w:tc>
    </w:tr>
  </w:tbl>
  <w:p w14:paraId="5A9F663C" w14:textId="77777777" w:rsidR="003D70F5" w:rsidRPr="003D70F5" w:rsidRDefault="003D70F5">
    <w:pPr>
      <w:pStyle w:val="Fuzeile"/>
      <w:rPr>
        <w:rFonts w:ascii="Source Sans Pro" w:hAnsi="Source Sans Pro"/>
        <w:sz w:val="14"/>
        <w:szCs w:val="1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5EA57" w14:textId="77777777" w:rsidR="00783CC0" w:rsidRDefault="00783CC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4C7258" w14:textId="77777777" w:rsidR="00C84CDB" w:rsidRDefault="00C84CDB" w:rsidP="0022631B">
      <w:pPr>
        <w:spacing w:after="0" w:line="240" w:lineRule="auto"/>
      </w:pPr>
      <w:r>
        <w:separator/>
      </w:r>
    </w:p>
  </w:footnote>
  <w:footnote w:type="continuationSeparator" w:id="0">
    <w:p w14:paraId="720C9386" w14:textId="77777777" w:rsidR="00C84CDB" w:rsidRDefault="00C84CDB" w:rsidP="002263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114260" w14:textId="77777777" w:rsidR="00783CC0" w:rsidRDefault="00783CC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11923"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8"/>
      <w:gridCol w:w="10787"/>
      <w:gridCol w:w="568"/>
    </w:tblGrid>
    <w:tr w:rsidR="002961BC" w14:paraId="3E4A3A4D" w14:textId="77777777" w:rsidTr="006C6EDC">
      <w:trPr>
        <w:trHeight w:val="1985"/>
      </w:trPr>
      <w:tc>
        <w:tcPr>
          <w:tcW w:w="11923" w:type="dxa"/>
          <w:gridSpan w:val="3"/>
        </w:tcPr>
        <w:p w14:paraId="76693CB1" w14:textId="3AE4FBA6" w:rsidR="002961BC" w:rsidRDefault="00DF22CC">
          <w:pPr>
            <w:pStyle w:val="Kopfzeile"/>
          </w:pPr>
          <w:r>
            <w:rPr>
              <w:noProof/>
            </w:rPr>
            <w:drawing>
              <wp:inline distT="0" distB="0" distL="0" distR="0" wp14:anchorId="7D96DB6E" wp14:editId="40C2FE45">
                <wp:extent cx="7560000" cy="1314000"/>
                <wp:effectExtent l="0" t="0" r="3175"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a:extLst>
                            <a:ext uri="{28A0092B-C50C-407E-A947-70E740481C1C}">
                              <a14:useLocalDpi xmlns:a14="http://schemas.microsoft.com/office/drawing/2010/main" val="0"/>
                            </a:ext>
                          </a:extLst>
                        </a:blip>
                        <a:stretch>
                          <a:fillRect/>
                        </a:stretch>
                      </pic:blipFill>
                      <pic:spPr>
                        <a:xfrm>
                          <a:off x="0" y="0"/>
                          <a:ext cx="7560000" cy="1314000"/>
                        </a:xfrm>
                        <a:prstGeom prst="rect">
                          <a:avLst/>
                        </a:prstGeom>
                      </pic:spPr>
                    </pic:pic>
                  </a:graphicData>
                </a:graphic>
              </wp:inline>
            </w:drawing>
          </w:r>
        </w:p>
      </w:tc>
    </w:tr>
    <w:tr w:rsidR="0022631B" w14:paraId="2DE3D4D4" w14:textId="77777777" w:rsidTr="00A90697">
      <w:trPr>
        <w:trHeight w:val="80"/>
      </w:trPr>
      <w:tc>
        <w:tcPr>
          <w:tcW w:w="568" w:type="dxa"/>
          <w:shd w:val="clear" w:color="auto" w:fill="E30613"/>
        </w:tcPr>
        <w:p w14:paraId="40AB7A4F" w14:textId="77777777" w:rsidR="0022631B" w:rsidRDefault="0022631B" w:rsidP="00734E21">
          <w:pPr>
            <w:pStyle w:val="Kopfzeile"/>
            <w:spacing w:before="120" w:after="120"/>
          </w:pPr>
        </w:p>
      </w:tc>
      <w:tc>
        <w:tcPr>
          <w:tcW w:w="10787" w:type="dxa"/>
          <w:shd w:val="clear" w:color="auto" w:fill="E30613"/>
        </w:tcPr>
        <w:p w14:paraId="0D7FF67A" w14:textId="699CACF9" w:rsidR="0022631B" w:rsidRDefault="00734E21" w:rsidP="00734E21">
          <w:pPr>
            <w:spacing w:before="120" w:after="120"/>
            <w:jc w:val="center"/>
          </w:pPr>
          <w:r w:rsidRPr="00734E21">
            <w:rPr>
              <w:rFonts w:ascii="Khula ExtraBold" w:hAnsi="Khula ExtraBold" w:cs="Khula ExtraBold"/>
              <w:color w:val="FFFFFF" w:themeColor="background1"/>
              <w:sz w:val="36"/>
              <w:szCs w:val="36"/>
            </w:rPr>
            <w:t xml:space="preserve">Round </w:t>
          </w:r>
          <w:r w:rsidR="00345539" w:rsidRPr="00345539">
            <w:rPr>
              <w:rFonts w:ascii="Khula ExtraBold" w:hAnsi="Khula ExtraBold" w:cs="Khula ExtraBold"/>
              <w:color w:val="FFFFFF" w:themeColor="background1"/>
              <w:sz w:val="36"/>
              <w:szCs w:val="36"/>
              <w:highlight w:val="yellow"/>
            </w:rPr>
            <w:t>X</w:t>
          </w:r>
          <w:r w:rsidRPr="00734E21">
            <w:rPr>
              <w:rFonts w:ascii="Khula ExtraBold" w:hAnsi="Khula ExtraBold" w:cs="Khula ExtraBold"/>
              <w:color w:val="FFFFFF" w:themeColor="background1"/>
              <w:sz w:val="36"/>
              <w:szCs w:val="36"/>
            </w:rPr>
            <w:t xml:space="preserve"> &amp; DMC SK Lauf </w:t>
          </w:r>
          <w:r w:rsidRPr="00345539">
            <w:rPr>
              <w:rFonts w:ascii="Khula ExtraBold" w:hAnsi="Khula ExtraBold" w:cs="Khula ExtraBold"/>
              <w:color w:val="FFFFFF" w:themeColor="background1"/>
              <w:sz w:val="36"/>
              <w:szCs w:val="36"/>
              <w:highlight w:val="yellow"/>
            </w:rPr>
            <w:t>S</w:t>
          </w:r>
          <w:r w:rsidR="00345539" w:rsidRPr="00345539">
            <w:rPr>
              <w:rFonts w:ascii="Khula ExtraBold" w:hAnsi="Khula ExtraBold" w:cs="Khula ExtraBold"/>
              <w:color w:val="FFFFFF" w:themeColor="background1"/>
              <w:sz w:val="36"/>
              <w:szCs w:val="36"/>
              <w:highlight w:val="yellow"/>
            </w:rPr>
            <w:t>portkreis #</w:t>
          </w:r>
          <w:r w:rsidR="007A607D">
            <w:rPr>
              <w:rFonts w:ascii="Khula ExtraBold" w:hAnsi="Khula ExtraBold" w:cs="Khula ExtraBold"/>
              <w:color w:val="FFFFFF"/>
              <w:sz w:val="36"/>
              <w:szCs w:val="36"/>
            </w:rPr>
            <w:t xml:space="preserve"> | </w:t>
          </w:r>
          <w:r w:rsidR="00345539" w:rsidRPr="00345539">
            <w:rPr>
              <w:rFonts w:ascii="Khula ExtraBold" w:hAnsi="Khula ExtraBold" w:cs="Khula ExtraBold"/>
              <w:color w:val="FFFFFF"/>
              <w:sz w:val="36"/>
              <w:szCs w:val="36"/>
              <w:highlight w:val="yellow"/>
            </w:rPr>
            <w:t>Datum</w:t>
          </w:r>
        </w:p>
      </w:tc>
      <w:tc>
        <w:tcPr>
          <w:tcW w:w="567" w:type="dxa"/>
          <w:shd w:val="clear" w:color="auto" w:fill="E30613"/>
        </w:tcPr>
        <w:p w14:paraId="011F6EA1" w14:textId="77777777" w:rsidR="0022631B" w:rsidRDefault="0022631B" w:rsidP="00734E21">
          <w:pPr>
            <w:pStyle w:val="Kopfzeile"/>
            <w:spacing w:before="120" w:after="120"/>
          </w:pPr>
        </w:p>
      </w:tc>
    </w:tr>
  </w:tbl>
  <w:p w14:paraId="1868A7A7" w14:textId="77777777" w:rsidR="00396481" w:rsidRPr="00734E21" w:rsidRDefault="00396481" w:rsidP="00734E21">
    <w:pPr>
      <w:tabs>
        <w:tab w:val="left" w:pos="5875"/>
      </w:tabs>
      <w:spacing w:after="0"/>
      <w:rPr>
        <w:rFonts w:ascii="Khula ExtraBold" w:hAnsi="Khula ExtraBold" w:cs="Khula ExtraBold"/>
        <w:color w:val="E30613"/>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1EA57" w14:textId="77777777" w:rsidR="00783CC0" w:rsidRDefault="00783CC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61125"/>
    <w:multiLevelType w:val="hybridMultilevel"/>
    <w:tmpl w:val="E4A066D4"/>
    <w:lvl w:ilvl="0" w:tplc="40DEDD06">
      <w:start w:val="1"/>
      <w:numFmt w:val="decimal"/>
      <w:lvlText w:val="%1)"/>
      <w:lvlJc w:val="left"/>
      <w:pPr>
        <w:ind w:left="360" w:hanging="360"/>
      </w:pPr>
      <w:rPr>
        <w:rFonts w:ascii="Source Sans Pro" w:eastAsia="Times New Roman" w:hAnsi="Source Sans Pro" w:cs="Times New Roman"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122D6FB5"/>
    <w:multiLevelType w:val="hybridMultilevel"/>
    <w:tmpl w:val="F0B26A36"/>
    <w:lvl w:ilvl="0" w:tplc="07D6E8B6">
      <w:start w:val="1"/>
      <w:numFmt w:val="decimal"/>
      <w:lvlText w:val="%1)"/>
      <w:lvlJc w:val="left"/>
      <w:pPr>
        <w:ind w:left="360" w:hanging="360"/>
      </w:pPr>
      <w:rPr>
        <w:rFonts w:ascii="Source Sans Pro" w:eastAsiaTheme="minorHAnsi" w:hAnsi="Source Sans Pro"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1AC0669E"/>
    <w:multiLevelType w:val="hybridMultilevel"/>
    <w:tmpl w:val="0CB280A0"/>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B0245FD"/>
    <w:multiLevelType w:val="hybridMultilevel"/>
    <w:tmpl w:val="BA6A060A"/>
    <w:lvl w:ilvl="0" w:tplc="2B060316">
      <w:start w:val="1"/>
      <w:numFmt w:val="decimal"/>
      <w:lvlText w:val="%1)"/>
      <w:lvlJc w:val="left"/>
      <w:pPr>
        <w:ind w:left="360" w:hanging="360"/>
      </w:pPr>
      <w:rPr>
        <w:rFonts w:ascii="Source Sans Pro" w:eastAsia="SimSun" w:hAnsi="Source Sans Pro"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1E43204B"/>
    <w:multiLevelType w:val="hybridMultilevel"/>
    <w:tmpl w:val="017EA1BE"/>
    <w:lvl w:ilvl="0" w:tplc="E8C6AF92">
      <w:numFmt w:val="bullet"/>
      <w:lvlText w:val="-"/>
      <w:lvlJc w:val="left"/>
      <w:pPr>
        <w:ind w:left="720" w:hanging="360"/>
      </w:pPr>
      <w:rPr>
        <w:rFonts w:ascii="Source Sans Pro" w:eastAsiaTheme="minorHAnsi" w:hAnsi="Source Sans Pro"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4E348B"/>
    <w:multiLevelType w:val="hybridMultilevel"/>
    <w:tmpl w:val="F6BC2E04"/>
    <w:lvl w:ilvl="0" w:tplc="9D787E94">
      <w:start w:val="1"/>
      <w:numFmt w:val="decimal"/>
      <w:lvlText w:val="%1)"/>
      <w:lvlJc w:val="left"/>
      <w:pPr>
        <w:ind w:left="360" w:hanging="360"/>
      </w:pPr>
      <w:rPr>
        <w:rFonts w:ascii="Source Sans Pro" w:eastAsia="SimSun" w:hAnsi="Source Sans Pro"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3EEA4A3C"/>
    <w:multiLevelType w:val="hybridMultilevel"/>
    <w:tmpl w:val="CA68AED8"/>
    <w:lvl w:ilvl="0" w:tplc="306C1D98">
      <w:start w:val="1"/>
      <w:numFmt w:val="decimal"/>
      <w:lvlText w:val="%1)"/>
      <w:lvlJc w:val="left"/>
      <w:pPr>
        <w:ind w:left="360" w:hanging="360"/>
      </w:pPr>
      <w:rPr>
        <w:rFonts w:ascii="Source Sans Pro" w:eastAsia="SimSun" w:hAnsi="Source Sans Pro" w:cstheme="minorHAnsi"/>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424A5C90"/>
    <w:multiLevelType w:val="hybridMultilevel"/>
    <w:tmpl w:val="B036B9C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8" w15:restartNumberingAfterBreak="0">
    <w:nsid w:val="48AB06FE"/>
    <w:multiLevelType w:val="hybridMultilevel"/>
    <w:tmpl w:val="F36C36C0"/>
    <w:lvl w:ilvl="0" w:tplc="4D80A01C">
      <w:numFmt w:val="bullet"/>
      <w:lvlText w:val="-"/>
      <w:lvlJc w:val="left"/>
      <w:pPr>
        <w:ind w:left="720" w:hanging="360"/>
      </w:pPr>
      <w:rPr>
        <w:rFonts w:ascii="Source Sans Pro" w:eastAsiaTheme="minorHAnsi" w:hAnsi="Source Sans Pro"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644615F1"/>
    <w:multiLevelType w:val="hybridMultilevel"/>
    <w:tmpl w:val="FE2A2252"/>
    <w:lvl w:ilvl="0" w:tplc="A28AF0DE">
      <w:numFmt w:val="bullet"/>
      <w:lvlText w:val="-"/>
      <w:lvlJc w:val="left"/>
      <w:pPr>
        <w:ind w:left="720" w:hanging="360"/>
      </w:pPr>
      <w:rPr>
        <w:rFonts w:ascii="Source Sans Pro" w:eastAsiaTheme="minorHAnsi" w:hAnsi="Source Sans Pro"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6173B8C"/>
    <w:multiLevelType w:val="hybridMultilevel"/>
    <w:tmpl w:val="E97AA3EE"/>
    <w:lvl w:ilvl="0" w:tplc="5D4809EC">
      <w:numFmt w:val="bullet"/>
      <w:lvlText w:val="-"/>
      <w:lvlJc w:val="left"/>
      <w:pPr>
        <w:ind w:left="720" w:hanging="360"/>
      </w:pPr>
      <w:rPr>
        <w:rFonts w:ascii="Source Sans Pro" w:eastAsiaTheme="minorHAnsi" w:hAnsi="Source Sans Pro"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98042635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147994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14050698">
    <w:abstractNumId w:val="5"/>
  </w:num>
  <w:num w:numId="4" w16cid:durableId="1085304983">
    <w:abstractNumId w:val="7"/>
  </w:num>
  <w:num w:numId="5" w16cid:durableId="279729312">
    <w:abstractNumId w:val="2"/>
  </w:num>
  <w:num w:numId="6" w16cid:durableId="2112317969">
    <w:abstractNumId w:val="4"/>
  </w:num>
  <w:num w:numId="7" w16cid:durableId="979312670">
    <w:abstractNumId w:val="8"/>
  </w:num>
  <w:num w:numId="8" w16cid:durableId="429282572">
    <w:abstractNumId w:val="10"/>
  </w:num>
  <w:num w:numId="9" w16cid:durableId="306128877">
    <w:abstractNumId w:val="9"/>
  </w:num>
  <w:num w:numId="10" w16cid:durableId="904799681">
    <w:abstractNumId w:val="6"/>
  </w:num>
  <w:num w:numId="11" w16cid:durableId="1890609739">
    <w:abstractNumId w:val="1"/>
  </w:num>
  <w:num w:numId="12" w16cid:durableId="798692050">
    <w:abstractNumId w:val="3"/>
  </w:num>
  <w:num w:numId="13" w16cid:durableId="8951629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1FAC"/>
    <w:rsid w:val="000676A1"/>
    <w:rsid w:val="00083BAB"/>
    <w:rsid w:val="001070CC"/>
    <w:rsid w:val="00107CDD"/>
    <w:rsid w:val="001103F2"/>
    <w:rsid w:val="00120098"/>
    <w:rsid w:val="00127DD9"/>
    <w:rsid w:val="00180192"/>
    <w:rsid w:val="00182C0A"/>
    <w:rsid w:val="0022631B"/>
    <w:rsid w:val="00230036"/>
    <w:rsid w:val="00295B1D"/>
    <w:rsid w:val="002961BC"/>
    <w:rsid w:val="002D5779"/>
    <w:rsid w:val="0031395F"/>
    <w:rsid w:val="003440FA"/>
    <w:rsid w:val="00345539"/>
    <w:rsid w:val="0034664F"/>
    <w:rsid w:val="003555F9"/>
    <w:rsid w:val="00386A8C"/>
    <w:rsid w:val="00396481"/>
    <w:rsid w:val="00397C5E"/>
    <w:rsid w:val="003D70F5"/>
    <w:rsid w:val="003E637C"/>
    <w:rsid w:val="003F0984"/>
    <w:rsid w:val="00412F99"/>
    <w:rsid w:val="00415019"/>
    <w:rsid w:val="00485DC0"/>
    <w:rsid w:val="004917F8"/>
    <w:rsid w:val="004942D3"/>
    <w:rsid w:val="004C4B7B"/>
    <w:rsid w:val="004F7DD5"/>
    <w:rsid w:val="00500F40"/>
    <w:rsid w:val="00511FAC"/>
    <w:rsid w:val="00513167"/>
    <w:rsid w:val="00530773"/>
    <w:rsid w:val="0058568C"/>
    <w:rsid w:val="00586024"/>
    <w:rsid w:val="00594E3B"/>
    <w:rsid w:val="00611B94"/>
    <w:rsid w:val="00671468"/>
    <w:rsid w:val="00672011"/>
    <w:rsid w:val="006C6EDC"/>
    <w:rsid w:val="006D4F10"/>
    <w:rsid w:val="006D7749"/>
    <w:rsid w:val="006F0451"/>
    <w:rsid w:val="00734E21"/>
    <w:rsid w:val="00783CC0"/>
    <w:rsid w:val="007A607D"/>
    <w:rsid w:val="007B3D3B"/>
    <w:rsid w:val="007B59BA"/>
    <w:rsid w:val="007F4B3C"/>
    <w:rsid w:val="00800A46"/>
    <w:rsid w:val="008259DB"/>
    <w:rsid w:val="00832E78"/>
    <w:rsid w:val="0084394F"/>
    <w:rsid w:val="008C029B"/>
    <w:rsid w:val="008C3BDE"/>
    <w:rsid w:val="008E5F4B"/>
    <w:rsid w:val="009A4D97"/>
    <w:rsid w:val="009B2DBB"/>
    <w:rsid w:val="009C5B63"/>
    <w:rsid w:val="00A01857"/>
    <w:rsid w:val="00A02185"/>
    <w:rsid w:val="00A11151"/>
    <w:rsid w:val="00A46BC5"/>
    <w:rsid w:val="00A665B8"/>
    <w:rsid w:val="00A90697"/>
    <w:rsid w:val="00AA17AC"/>
    <w:rsid w:val="00AE5810"/>
    <w:rsid w:val="00B0098C"/>
    <w:rsid w:val="00B055E6"/>
    <w:rsid w:val="00B23032"/>
    <w:rsid w:val="00B70078"/>
    <w:rsid w:val="00B93C72"/>
    <w:rsid w:val="00BA28CF"/>
    <w:rsid w:val="00BA45CC"/>
    <w:rsid w:val="00C02D5D"/>
    <w:rsid w:val="00C048DB"/>
    <w:rsid w:val="00C606DC"/>
    <w:rsid w:val="00C83C32"/>
    <w:rsid w:val="00C84CDB"/>
    <w:rsid w:val="00CD52D1"/>
    <w:rsid w:val="00CF1298"/>
    <w:rsid w:val="00D008AB"/>
    <w:rsid w:val="00D07081"/>
    <w:rsid w:val="00D67320"/>
    <w:rsid w:val="00DA410B"/>
    <w:rsid w:val="00DB6B81"/>
    <w:rsid w:val="00DC4089"/>
    <w:rsid w:val="00DC5192"/>
    <w:rsid w:val="00DF22CC"/>
    <w:rsid w:val="00E02A98"/>
    <w:rsid w:val="00E11ED5"/>
    <w:rsid w:val="00E22E1E"/>
    <w:rsid w:val="00E4139A"/>
    <w:rsid w:val="00E53DC0"/>
    <w:rsid w:val="00EB142E"/>
    <w:rsid w:val="00ED23F2"/>
    <w:rsid w:val="00F3195F"/>
    <w:rsid w:val="00F34F36"/>
    <w:rsid w:val="00F435EE"/>
    <w:rsid w:val="00F7203D"/>
    <w:rsid w:val="00F74294"/>
    <w:rsid w:val="00F90FAC"/>
    <w:rsid w:val="00FA08BA"/>
    <w:rsid w:val="00FC00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80DD9D"/>
  <w15:chartTrackingRefBased/>
  <w15:docId w15:val="{0F53F514-7EC4-47E1-9AA3-B5ED3E5F0F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2631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22631B"/>
  </w:style>
  <w:style w:type="paragraph" w:styleId="Fuzeile">
    <w:name w:val="footer"/>
    <w:basedOn w:val="Standard"/>
    <w:link w:val="FuzeileZchn"/>
    <w:uiPriority w:val="99"/>
    <w:unhideWhenUsed/>
    <w:rsid w:val="0022631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22631B"/>
  </w:style>
  <w:style w:type="table" w:styleId="Tabellenraster">
    <w:name w:val="Table Grid"/>
    <w:basedOn w:val="NormaleTabelle"/>
    <w:uiPriority w:val="59"/>
    <w:rsid w:val="0022631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qFormat/>
    <w:rsid w:val="003D70F5"/>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yperlink">
    <w:name w:val="Hyperlink"/>
    <w:basedOn w:val="Absatz-Standardschriftart"/>
    <w:uiPriority w:val="99"/>
    <w:unhideWhenUsed/>
    <w:rsid w:val="003D70F5"/>
    <w:rPr>
      <w:color w:val="0563C1" w:themeColor="hyperlink"/>
      <w:u w:val="single"/>
    </w:rPr>
  </w:style>
  <w:style w:type="paragraph" w:styleId="Listenabsatz">
    <w:name w:val="List Paragraph"/>
    <w:basedOn w:val="Standard"/>
    <w:uiPriority w:val="34"/>
    <w:qFormat/>
    <w:rsid w:val="003D70F5"/>
    <w:pPr>
      <w:widowControl w:val="0"/>
      <w:suppressAutoHyphens/>
      <w:autoSpaceDN w:val="0"/>
      <w:spacing w:after="0" w:line="240" w:lineRule="auto"/>
      <w:ind w:left="720"/>
      <w:contextualSpacing/>
      <w:textAlignment w:val="baseline"/>
    </w:pPr>
    <w:rPr>
      <w:rFonts w:ascii="Times New Roman" w:eastAsia="SimSun" w:hAnsi="Times New Roman" w:cs="Mangal"/>
      <w:kern w:val="3"/>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tonisport-onroad-series.de/tos/reglemen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37CB99-DBC8-405A-ACE5-AF412BC855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382</Words>
  <Characters>2410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Ulrich Metzler</dc:creator>
  <cp:keywords/>
  <dc:description/>
  <cp:lastModifiedBy>Oliver Storm</cp:lastModifiedBy>
  <cp:revision>23</cp:revision>
  <cp:lastPrinted>2021-05-26T20:42:00Z</cp:lastPrinted>
  <dcterms:created xsi:type="dcterms:W3CDTF">2021-05-28T13:09:00Z</dcterms:created>
  <dcterms:modified xsi:type="dcterms:W3CDTF">2023-10-09T20:27:00Z</dcterms:modified>
</cp:coreProperties>
</file>